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B61BA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0832CEE0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0095DE8F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BDEF5CE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00A1B591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东至县第二人民医院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6A16F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750EEE0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11E2403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1DDEAC7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6C7DEF8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68EF3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214190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14A7560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5664F21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507A685A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0B15160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082C6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6EEB31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837E25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A6255A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3FCFCA3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1927D41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6C2C4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F7CA4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FC6F9E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FC7A94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3DE47E20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5C7E267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17305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55A23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30D74E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5E4C63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1B786D0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18703F6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271A1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05ECE8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3B4292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087818CB">
            <w:pPr>
              <w:widowControl/>
              <w:spacing w:line="240" w:lineRule="exact"/>
              <w:ind w:firstLine="480" w:firstLineChars="200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04BCF1A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F8CF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574C5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0F137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04FF1D3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1.7</w:t>
            </w:r>
          </w:p>
        </w:tc>
        <w:tc>
          <w:tcPr>
            <w:tcW w:w="1188" w:type="dxa"/>
            <w:vAlign w:val="center"/>
          </w:tcPr>
          <w:p w14:paraId="0FF25B7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1.7</w:t>
            </w:r>
          </w:p>
        </w:tc>
      </w:tr>
      <w:tr w14:paraId="5F617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BDB47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397D53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32F2153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1.6</w:t>
            </w:r>
          </w:p>
        </w:tc>
        <w:tc>
          <w:tcPr>
            <w:tcW w:w="1188" w:type="dxa"/>
            <w:vAlign w:val="center"/>
          </w:tcPr>
          <w:p w14:paraId="1B2A777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1.6</w:t>
            </w:r>
          </w:p>
        </w:tc>
      </w:tr>
      <w:tr w14:paraId="365E0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57CE4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0378610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3AB0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166.21</w:t>
            </w:r>
          </w:p>
        </w:tc>
        <w:tc>
          <w:tcPr>
            <w:tcW w:w="1188" w:type="dxa"/>
            <w:vAlign w:val="center"/>
          </w:tcPr>
          <w:p w14:paraId="30F70DB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261.82</w:t>
            </w:r>
          </w:p>
        </w:tc>
      </w:tr>
      <w:tr w14:paraId="10625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429F139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257A08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8FE6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2050.02</w:t>
            </w:r>
          </w:p>
        </w:tc>
        <w:tc>
          <w:tcPr>
            <w:tcW w:w="1188" w:type="dxa"/>
            <w:vAlign w:val="center"/>
          </w:tcPr>
          <w:p w14:paraId="1AC5495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2515.7</w:t>
            </w:r>
          </w:p>
        </w:tc>
      </w:tr>
      <w:tr w14:paraId="15995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81CF3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2A42D81C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11D46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E064E7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6C337D9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4738B38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18A1CD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85</w:t>
            </w:r>
          </w:p>
        </w:tc>
        <w:tc>
          <w:tcPr>
            <w:tcW w:w="1188" w:type="dxa"/>
            <w:vAlign w:val="center"/>
          </w:tcPr>
          <w:p w14:paraId="715B92C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85</w:t>
            </w:r>
          </w:p>
        </w:tc>
      </w:tr>
      <w:tr w14:paraId="0C149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176A590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69BABDF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55891A3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2D529E9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03093A1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</w:tr>
      <w:tr w14:paraId="50639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33BF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59E5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444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6672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1B70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E30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660D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B5DA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BB00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47234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28B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D708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BA251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C1188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6010F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0936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65C7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2D7B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2813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低</w:t>
            </w:r>
          </w:p>
        </w:tc>
      </w:tr>
      <w:tr w14:paraId="30BAE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457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040C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80E9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08F7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 w14:paraId="7A436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ADB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A39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C8778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AC7E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4149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3979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9A24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A80E2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7AE9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E642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44DA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191DC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381A2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957A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F394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6F60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F542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63CBB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11EC4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43DE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3B883BB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5D3189E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2C829B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2D100ED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</w:p>
        </w:tc>
      </w:tr>
      <w:tr w14:paraId="482DC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C5A0A9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5AA21C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3E8497A4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06EA3E7F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0A256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687A6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636236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45B7601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3EB24F5E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6C9FCBC2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0A615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3FAB9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685D1D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784838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680FB55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1910112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7B191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066715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F91B8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5F6852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443EC67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 w14:paraId="5DD259AA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 w14:paraId="46782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7CDE61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E0FD2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0915EA2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5.1</w:t>
            </w:r>
          </w:p>
        </w:tc>
        <w:tc>
          <w:tcPr>
            <w:tcW w:w="1188" w:type="dxa"/>
            <w:vAlign w:val="center"/>
          </w:tcPr>
          <w:p w14:paraId="37B84D4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5.8</w:t>
            </w:r>
          </w:p>
        </w:tc>
      </w:tr>
      <w:tr w14:paraId="70489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3B9B4B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BE827D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5A33670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</w:t>
            </w:r>
          </w:p>
        </w:tc>
        <w:tc>
          <w:tcPr>
            <w:tcW w:w="1188" w:type="dxa"/>
            <w:vAlign w:val="center"/>
          </w:tcPr>
          <w:p w14:paraId="2DE4717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7.5</w:t>
            </w:r>
          </w:p>
        </w:tc>
      </w:tr>
      <w:tr w14:paraId="49AD8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0C7525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84512C5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6F4CFEC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5500</w:t>
            </w:r>
          </w:p>
        </w:tc>
        <w:tc>
          <w:tcPr>
            <w:tcW w:w="1188" w:type="dxa"/>
            <w:vAlign w:val="center"/>
          </w:tcPr>
          <w:p w14:paraId="55597231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7888</w:t>
            </w:r>
          </w:p>
        </w:tc>
      </w:tr>
      <w:tr w14:paraId="11AFA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9C77B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4C20B0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3E516CD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55</w:t>
            </w:r>
          </w:p>
        </w:tc>
        <w:tc>
          <w:tcPr>
            <w:tcW w:w="1188" w:type="dxa"/>
            <w:vAlign w:val="center"/>
          </w:tcPr>
          <w:p w14:paraId="0225101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49</w:t>
            </w:r>
          </w:p>
        </w:tc>
      </w:tr>
      <w:tr w14:paraId="76CB4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5F69405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7596B8C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4CACD1B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  <w:tc>
          <w:tcPr>
            <w:tcW w:w="1188" w:type="dxa"/>
            <w:vAlign w:val="center"/>
          </w:tcPr>
          <w:p w14:paraId="47D8B21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95</w:t>
            </w:r>
          </w:p>
        </w:tc>
      </w:tr>
      <w:tr w14:paraId="798FA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78617E3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213B315B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02329BB1">
      <w:pPr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390D97C9">
      <w:p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院长：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戴国林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 制表人：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张士红   </w:t>
      </w:r>
      <w:r>
        <w:rPr>
          <w:rFonts w:hint="eastAsia" w:ascii="微软雅黑" w:hAnsi="微软雅黑" w:eastAsia="微软雅黑" w:cs="微软雅黑"/>
          <w:sz w:val="28"/>
          <w:szCs w:val="28"/>
        </w:rPr>
        <w:t>报表日期：202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sz w:val="28"/>
          <w:szCs w:val="28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8"/>
          <w:szCs w:val="28"/>
        </w:rPr>
        <w:t>日</w:t>
      </w:r>
    </w:p>
    <w:p w14:paraId="7D05BB78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1B004153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772FF82E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6E2DBAF8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D9343A0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382"/>
        <w:gridCol w:w="2629"/>
        <w:gridCol w:w="2329"/>
      </w:tblGrid>
      <w:tr w14:paraId="05F46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FCDD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1B590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F038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1D676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477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AA7CC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79F5D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C3E78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0C89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0D50F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6427E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C99C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599C9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F097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9B5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88CD7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0E3C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0C6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3A7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4F6C2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1B3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F4F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F9B26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F4EDE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FEEA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3B09D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492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315F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AEB7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061C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68D96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1E0BA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BEED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6252A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8884D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F09D5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8472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 w14:paraId="623CF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AFB8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673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50D5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5F0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BCE2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FE657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EF47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BA3F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B31C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750B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516AC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CC68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018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A5BC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63DE0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2B062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09D5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CF41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7FF4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D842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29EA1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E32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5122D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DA95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E77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33640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7B4E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5EBC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58281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BAA7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EE2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5CA6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E59E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616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2F8C2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57DE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79B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4C2D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394C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79CC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4201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98B9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F5B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348C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1F6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F057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4E1B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BF922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1860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EE6F4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8B3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5EA6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004F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4936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DF87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11F93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A9095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CED24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12E96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E167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BA40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044D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1F0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7DD2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A301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BD15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F834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4B6C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B5EE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98250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CD06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1C16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EB3A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B3D6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A0B3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61C4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16FF6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7BE2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0FAC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70F4E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FCED5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FA149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59C02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CBE7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F41E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3372A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5122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D547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EB81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38A26DE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FF64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E919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70E9D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905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D29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9E22A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B09B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75D3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9AB82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31E8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8A2F6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F37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E834C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7408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3D927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FB88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928C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8CC7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605C5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DC949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7864B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C41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6D96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480A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D1A4D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FD69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97CF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020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3EF2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A9F4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CFE9C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93557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6639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AC89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0499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FED71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461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FA4F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D2FE11E">
      <w:pPr>
        <w:rPr>
          <w:rFonts w:ascii="Calibri" w:hAnsi="Calibri" w:eastAsia="黑体" w:cs="宋体"/>
          <w:kern w:val="0"/>
          <w:sz w:val="32"/>
          <w:szCs w:val="32"/>
        </w:rPr>
      </w:pPr>
    </w:p>
    <w:p w14:paraId="66DBB7EE">
      <w:p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院长：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戴国林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 制表人：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张士红   </w:t>
      </w:r>
      <w:r>
        <w:rPr>
          <w:rFonts w:hint="eastAsia" w:ascii="微软雅黑" w:hAnsi="微软雅黑" w:eastAsia="微软雅黑" w:cs="微软雅黑"/>
          <w:sz w:val="28"/>
          <w:szCs w:val="28"/>
        </w:rPr>
        <w:t>报表日期：202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sz w:val="28"/>
          <w:szCs w:val="28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8"/>
          <w:szCs w:val="28"/>
        </w:rPr>
        <w:t>日</w:t>
      </w:r>
    </w:p>
    <w:p w14:paraId="28C04B33">
      <w:pPr>
        <w:rPr>
          <w:rFonts w:ascii="Calibri" w:hAnsi="Calibri" w:eastAsia="黑体" w:cs="宋体"/>
          <w:kern w:val="0"/>
          <w:sz w:val="32"/>
          <w:szCs w:val="32"/>
        </w:rPr>
      </w:pPr>
    </w:p>
    <w:p w14:paraId="2F6836B8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E991473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194024D8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33F64EFC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5D8639C1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587CD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2F28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428BB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24C5B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3D9F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9FECF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30674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4A04C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E0A23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1EA79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C273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32C6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1D25A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CA4D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FCB61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582DC9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E5E95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tbl>
            <w:tblPr>
              <w:tblStyle w:val="13"/>
              <w:tblW w:w="10245" w:type="dxa"/>
              <w:tblCellSpacing w:w="0" w:type="dxa"/>
              <w:tblInd w:w="-81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9390"/>
            </w:tblGrid>
            <w:tr w14:paraId="348019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961" w:hRule="atLeast"/>
                <w:tblCellSpacing w:w="0" w:type="dxa"/>
              </w:trPr>
              <w:tc>
                <w:tcPr>
                  <w:tcW w:w="93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9443CCD">
                  <w:pP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  <w:t>严格执</w:t>
                  </w: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  <w:lang w:val="en-US" w:eastAsia="zh-CN"/>
                    </w:rPr>
                    <w:t>严格执</w:t>
                  </w: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  <w:t>行城镇职工医保、城镇居民和居民医保政策，保障资金安全，服务质量让患者满意，费用控制不超过规定标准。</w:t>
                  </w:r>
                </w:p>
              </w:tc>
            </w:tr>
          </w:tbl>
          <w:p w14:paraId="5F27CC2B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</w:p>
        </w:tc>
      </w:tr>
      <w:tr w14:paraId="75651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8433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C4539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44C3D1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69E6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C04F5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4F20DBBC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</w:p>
        </w:tc>
      </w:tr>
      <w:tr w14:paraId="7B84F4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A96D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816706"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</w:p>
        </w:tc>
      </w:tr>
    </w:tbl>
    <w:p w14:paraId="2B332866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095A9E64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7937ECC7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31864143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6169B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E85C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263FF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38017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3C0771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2662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4434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4D8E5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9251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2233E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B9D2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5F80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073F9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48EA2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77CC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ED8A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B63D4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A1B5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32FB6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60FA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3E7D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D6A47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E8CD6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8705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2E8D2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CC1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AED0D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6457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1B39E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0F57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C35A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ECFBF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411F2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D4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2E29A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78BB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3343A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4F95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79FC2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11FE0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15346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A0F4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2D2A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DF956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50FBB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B863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0CDE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B038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1A31556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02EFF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3803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86E4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941E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5E0A0B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66B389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CF69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180A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181C8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1C64C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DE0A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6C41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00F10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0E9E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70749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2DE6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B2A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BEA33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52B743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D346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DEE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A5F0C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491FA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9AA6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5D3DF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DC4C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46A80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BA1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31CF4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449B5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1B6B7B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E90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4CCA2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81C66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0C41D9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35DB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78BD8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CAA6F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45A0E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25FA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B275E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DADCC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4B87A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0A0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AB862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6D944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3A4CD5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10D1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3A62C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50CB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59778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DAA2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5A495C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09ED6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2B8B3A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FAD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338C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02E0D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A6FF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08131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7270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A949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0151A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02C01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0E77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CA6D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263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FF5F21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4A49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15D8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0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FB904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BACA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0B5AC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8E8A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0917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112BB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43539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9506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4961A1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C307B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66C037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B390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FAF0E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71358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50F0B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A08E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77C84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893CC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178DC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C286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3F3714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4DE9E632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54791C06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72621F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08ADC4F5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36813C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wNjY1OTkwNDY3OGZlYWRjMTY3MGVmNTdhYmI2MmU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21F5E8C"/>
    <w:rsid w:val="061E0BC8"/>
    <w:rsid w:val="0828766F"/>
    <w:rsid w:val="0B3901BE"/>
    <w:rsid w:val="130A36C0"/>
    <w:rsid w:val="148769CB"/>
    <w:rsid w:val="15835A3D"/>
    <w:rsid w:val="163F4A7E"/>
    <w:rsid w:val="19C46AC5"/>
    <w:rsid w:val="1D60636A"/>
    <w:rsid w:val="1DC14060"/>
    <w:rsid w:val="1F0E6269"/>
    <w:rsid w:val="26E96FC9"/>
    <w:rsid w:val="27611CB4"/>
    <w:rsid w:val="28575EB4"/>
    <w:rsid w:val="2DB31F61"/>
    <w:rsid w:val="2F1F32D5"/>
    <w:rsid w:val="30823A8E"/>
    <w:rsid w:val="33095598"/>
    <w:rsid w:val="381E4A1E"/>
    <w:rsid w:val="3FB11C9A"/>
    <w:rsid w:val="4189035F"/>
    <w:rsid w:val="440D50A3"/>
    <w:rsid w:val="46FD0828"/>
    <w:rsid w:val="47D42B8B"/>
    <w:rsid w:val="4D771A36"/>
    <w:rsid w:val="51B01083"/>
    <w:rsid w:val="53316F22"/>
    <w:rsid w:val="5852161D"/>
    <w:rsid w:val="5CC47E3A"/>
    <w:rsid w:val="687B7376"/>
    <w:rsid w:val="6C474EAC"/>
    <w:rsid w:val="75E066F3"/>
    <w:rsid w:val="77374DEE"/>
    <w:rsid w:val="782567A5"/>
    <w:rsid w:val="7DDE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qFormat/>
    <w:uiPriority w:val="0"/>
    <w:pPr>
      <w:ind w:firstLine="420" w:firstLineChars="200"/>
    </w:pPr>
  </w:style>
  <w:style w:type="paragraph" w:customStyle="1" w:styleId="26">
    <w:name w:val="Body text|1"/>
    <w:basedOn w:val="1"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2835</Words>
  <Characters>3151</Characters>
  <Lines>68</Lines>
  <Paragraphs>19</Paragraphs>
  <TotalTime>11</TotalTime>
  <ScaleCrop>false</ScaleCrop>
  <LinksUpToDate>false</LinksUpToDate>
  <CharactersWithSpaces>3260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2022-05-06T08:33:00Z</cp:lastPrinted>
  <dcterms:modified xsi:type="dcterms:W3CDTF">2026-01-19T03:54:53Z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314D5B4772154E30B0ECDD3A8477FB0D_13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