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EF8" w:rsidRPr="00F615AE" w:rsidRDefault="00C07EF8" w:rsidP="0013115A">
      <w:pPr>
        <w:spacing w:line="590" w:lineRule="exact"/>
        <w:rPr>
          <w:rFonts w:ascii="Times New Roman" w:eastAsia="仿宋_GB2312" w:hAnsi="Times New Roman"/>
          <w:kern w:val="0"/>
          <w:sz w:val="32"/>
          <w:szCs w:val="32"/>
        </w:rPr>
      </w:pPr>
    </w:p>
    <w:p w:rsidR="00B35E7F" w:rsidRPr="00F615AE" w:rsidRDefault="00B35E7F" w:rsidP="0013115A">
      <w:pPr>
        <w:pStyle w:val="Heading2"/>
        <w:suppressAutoHyphens w:val="0"/>
        <w:spacing w:before="0" w:beforeAutospacing="0" w:after="0" w:afterAutospacing="0" w:line="590" w:lineRule="exact"/>
        <w:rPr>
          <w:rFonts w:ascii="Times New Roman" w:hAnsi="Times New Roman"/>
        </w:rPr>
      </w:pPr>
    </w:p>
    <w:p w:rsidR="00525229" w:rsidRPr="00F615AE" w:rsidRDefault="00525229" w:rsidP="0013115A">
      <w:pPr>
        <w:spacing w:line="590" w:lineRule="exact"/>
        <w:jc w:val="center"/>
        <w:rPr>
          <w:rFonts w:ascii="Times New Roman" w:eastAsia="方正小标宋_GBK" w:hAnsi="Times New Roman"/>
          <w:color w:val="000000"/>
          <w:kern w:val="0"/>
          <w:sz w:val="44"/>
          <w:szCs w:val="44"/>
          <w:lang w:bidi="ar"/>
        </w:rPr>
      </w:pPr>
      <w:bookmarkStart w:id="0" w:name="正文"/>
      <w:r w:rsidRPr="00F615AE">
        <w:rPr>
          <w:rFonts w:ascii="Times New Roman" w:eastAsia="方正小标宋_GBK" w:hAnsi="Times New Roman"/>
          <w:color w:val="000000"/>
          <w:kern w:val="0"/>
          <w:sz w:val="44"/>
          <w:szCs w:val="44"/>
          <w:lang w:bidi="ar"/>
        </w:rPr>
        <w:t>东至县人民政府办公室关于做好</w:t>
      </w:r>
      <w:r w:rsidRPr="00F615AE">
        <w:rPr>
          <w:rFonts w:ascii="Times New Roman" w:eastAsia="方正小标宋_GBK" w:hAnsi="Times New Roman"/>
          <w:color w:val="000000"/>
          <w:kern w:val="0"/>
          <w:sz w:val="44"/>
          <w:szCs w:val="44"/>
          <w:lang w:bidi="ar"/>
        </w:rPr>
        <w:t>2025</w:t>
      </w:r>
      <w:r w:rsidRPr="00F615AE">
        <w:rPr>
          <w:rFonts w:ascii="Times New Roman" w:eastAsia="方正小标宋_GBK" w:hAnsi="Times New Roman"/>
          <w:color w:val="000000"/>
          <w:kern w:val="0"/>
          <w:sz w:val="44"/>
          <w:szCs w:val="44"/>
          <w:lang w:bidi="ar"/>
        </w:rPr>
        <w:t>年度</w:t>
      </w:r>
    </w:p>
    <w:p w:rsidR="00525229" w:rsidRPr="00F615AE" w:rsidRDefault="00525229" w:rsidP="0013115A">
      <w:pPr>
        <w:spacing w:line="590" w:lineRule="exact"/>
        <w:jc w:val="center"/>
        <w:rPr>
          <w:rFonts w:ascii="Times New Roman" w:eastAsia="方正小标宋_GBK" w:hAnsi="Times New Roman"/>
          <w:color w:val="000000"/>
          <w:kern w:val="0"/>
          <w:sz w:val="44"/>
          <w:szCs w:val="44"/>
          <w:lang w:bidi="ar"/>
        </w:rPr>
      </w:pPr>
      <w:r w:rsidRPr="00F615AE">
        <w:rPr>
          <w:rFonts w:ascii="Times New Roman" w:eastAsia="方正小标宋_GBK" w:hAnsi="Times New Roman"/>
          <w:color w:val="000000"/>
          <w:kern w:val="0"/>
          <w:sz w:val="44"/>
          <w:szCs w:val="44"/>
          <w:lang w:bidi="ar"/>
        </w:rPr>
        <w:t>城乡居民基本医疗保障工作的通知</w:t>
      </w:r>
    </w:p>
    <w:p w:rsidR="00F615AE" w:rsidRPr="00F615AE" w:rsidRDefault="00F615AE" w:rsidP="0013115A">
      <w:pPr>
        <w:spacing w:beforeLines="30" w:before="177" w:line="590" w:lineRule="exact"/>
        <w:ind w:leftChars="100" w:left="210" w:rightChars="100" w:right="210"/>
        <w:jc w:val="center"/>
        <w:rPr>
          <w:rFonts w:ascii="Times New Roman" w:eastAsia="方正仿宋_GBK" w:hAnsi="Times New Roman"/>
          <w:kern w:val="0"/>
          <w:sz w:val="32"/>
          <w:szCs w:val="32"/>
        </w:rPr>
      </w:pPr>
      <w:r w:rsidRPr="00F615AE">
        <w:rPr>
          <w:rFonts w:ascii="Times New Roman" w:eastAsia="方正仿宋_GBK" w:hAnsi="Times New Roman"/>
          <w:sz w:val="32"/>
          <w:szCs w:val="32"/>
        </w:rPr>
        <w:t>东政办〔</w:t>
      </w:r>
      <w:r w:rsidRPr="00F615AE">
        <w:rPr>
          <w:rFonts w:ascii="Times New Roman" w:eastAsia="方正仿宋_GBK" w:hAnsi="Times New Roman"/>
          <w:sz w:val="32"/>
          <w:szCs w:val="32"/>
        </w:rPr>
        <w:t>20</w:t>
      </w:r>
      <w:r w:rsidRPr="00F615AE">
        <w:rPr>
          <w:rFonts w:ascii="Times New Roman" w:eastAsia="方正仿宋_GBK" w:hAnsi="Times New Roman"/>
          <w:sz w:val="32"/>
          <w:szCs w:val="20"/>
        </w:rPr>
        <w:t>24</w:t>
      </w:r>
      <w:r w:rsidRPr="00F615AE">
        <w:rPr>
          <w:rFonts w:ascii="Times New Roman" w:eastAsia="方正仿宋_GBK" w:hAnsi="Times New Roman"/>
          <w:sz w:val="32"/>
          <w:szCs w:val="32"/>
        </w:rPr>
        <w:t>〕</w:t>
      </w:r>
      <w:r w:rsidRPr="00F615AE">
        <w:rPr>
          <w:rFonts w:ascii="Times New Roman" w:eastAsia="方正仿宋_GBK" w:hAnsi="Times New Roman"/>
          <w:sz w:val="32"/>
          <w:szCs w:val="20"/>
        </w:rPr>
        <w:t>11</w:t>
      </w:r>
      <w:r w:rsidRPr="00F615AE">
        <w:rPr>
          <w:rFonts w:ascii="Times New Roman" w:eastAsia="方正仿宋_GBK" w:hAnsi="Times New Roman"/>
          <w:sz w:val="32"/>
          <w:szCs w:val="32"/>
        </w:rPr>
        <w:t>号</w:t>
      </w:r>
      <w:r w:rsidRPr="00F615AE">
        <w:rPr>
          <w:rFonts w:ascii="Times New Roman" w:eastAsia="方正仿宋_GBK" w:hAnsi="Times New Roman"/>
          <w:sz w:val="32"/>
          <w:szCs w:val="32"/>
        </w:rPr>
        <w:t xml:space="preserve">                   </w:t>
      </w:r>
    </w:p>
    <w:p w:rsidR="00525229" w:rsidRPr="00F615AE" w:rsidRDefault="00525229" w:rsidP="0013115A">
      <w:pPr>
        <w:autoSpaceDE w:val="0"/>
        <w:spacing w:line="590" w:lineRule="exact"/>
        <w:rPr>
          <w:rFonts w:ascii="Times New Roman" w:eastAsia="方正仿宋_GBK" w:hAnsi="Times New Roman"/>
          <w:sz w:val="44"/>
          <w:szCs w:val="44"/>
        </w:rPr>
      </w:pPr>
    </w:p>
    <w:p w:rsidR="00525229" w:rsidRPr="00F615AE" w:rsidRDefault="00525229" w:rsidP="0013115A">
      <w:pPr>
        <w:spacing w:line="590" w:lineRule="exact"/>
        <w:rPr>
          <w:rFonts w:ascii="Times New Roman" w:eastAsia="方正仿宋_GBK" w:hAnsi="Times New Roman"/>
          <w:color w:val="000000"/>
          <w:kern w:val="0"/>
          <w:sz w:val="31"/>
          <w:szCs w:val="31"/>
          <w:lang w:bidi="ar"/>
        </w:rPr>
      </w:pPr>
      <w:bookmarkStart w:id="1" w:name="OLE_LINK2"/>
      <w:bookmarkStart w:id="2" w:name="OLE_LINK1"/>
      <w:r w:rsidRPr="00F615AE">
        <w:rPr>
          <w:rFonts w:ascii="Times New Roman" w:eastAsia="方正仿宋_GBK" w:hAnsi="Times New Roman"/>
          <w:color w:val="000000"/>
          <w:kern w:val="0"/>
          <w:sz w:val="32"/>
          <w:szCs w:val="32"/>
          <w:lang w:bidi="ar"/>
        </w:rPr>
        <w:t>各乡、镇人民政府，东至经济开发区、大渡口经济开发区管委会，县政府各部门、各直属机构：</w:t>
      </w:r>
    </w:p>
    <w:p w:rsidR="00525229" w:rsidRPr="00F615AE" w:rsidRDefault="00525229" w:rsidP="0013115A">
      <w:pPr>
        <w:spacing w:line="590" w:lineRule="exact"/>
        <w:ind w:firstLineChars="200" w:firstLine="640"/>
        <w:rPr>
          <w:rFonts w:ascii="Times New Roman" w:eastAsia="方正仿宋_GBK" w:hAnsi="Times New Roman"/>
          <w:color w:val="000000"/>
          <w:kern w:val="0"/>
          <w:sz w:val="32"/>
          <w:szCs w:val="32"/>
          <w:lang w:bidi="ar"/>
        </w:rPr>
      </w:pPr>
      <w:r w:rsidRPr="00F615AE">
        <w:rPr>
          <w:rFonts w:ascii="Times New Roman" w:eastAsia="方正仿宋_GBK" w:hAnsi="Times New Roman"/>
          <w:color w:val="000000"/>
          <w:kern w:val="0"/>
          <w:sz w:val="32"/>
          <w:szCs w:val="32"/>
          <w:lang w:bidi="ar"/>
        </w:rPr>
        <w:t>为深入贯彻落实党的二十届三中全会精神，根据《国家医保局</w:t>
      </w:r>
      <w:r w:rsidRPr="00F615AE">
        <w:rPr>
          <w:rFonts w:ascii="Times New Roman" w:eastAsia="方正仿宋_GBK" w:hAnsi="Times New Roman"/>
          <w:color w:val="000000"/>
          <w:kern w:val="0"/>
          <w:sz w:val="32"/>
          <w:szCs w:val="32"/>
          <w:lang w:bidi="ar"/>
        </w:rPr>
        <w:t xml:space="preserve">  </w:t>
      </w:r>
      <w:r w:rsidRPr="00F615AE">
        <w:rPr>
          <w:rFonts w:ascii="Times New Roman" w:eastAsia="方正仿宋_GBK" w:hAnsi="Times New Roman"/>
          <w:color w:val="000000"/>
          <w:kern w:val="0"/>
          <w:sz w:val="32"/>
          <w:szCs w:val="32"/>
          <w:lang w:bidi="ar"/>
        </w:rPr>
        <w:t>财政部</w:t>
      </w:r>
      <w:r w:rsidRPr="00F615AE">
        <w:rPr>
          <w:rFonts w:ascii="Times New Roman" w:eastAsia="方正仿宋_GBK" w:hAnsi="Times New Roman"/>
          <w:color w:val="000000"/>
          <w:kern w:val="0"/>
          <w:sz w:val="32"/>
          <w:szCs w:val="32"/>
          <w:lang w:bidi="ar"/>
        </w:rPr>
        <w:t xml:space="preserve"> </w:t>
      </w:r>
      <w:r w:rsidRPr="00F615AE">
        <w:rPr>
          <w:rFonts w:ascii="Times New Roman" w:eastAsia="方正仿宋_GBK" w:hAnsi="Times New Roman"/>
          <w:color w:val="000000"/>
          <w:kern w:val="0"/>
          <w:sz w:val="32"/>
          <w:szCs w:val="32"/>
          <w:lang w:bidi="ar"/>
        </w:rPr>
        <w:t>国家税务</w:t>
      </w:r>
      <w:r w:rsidRPr="00F615AE">
        <w:rPr>
          <w:rFonts w:ascii="Times New Roman" w:eastAsia="方正仿宋_GBK" w:hAnsi="Times New Roman"/>
          <w:kern w:val="0"/>
          <w:sz w:val="32"/>
          <w:szCs w:val="32"/>
          <w:lang w:bidi="ar"/>
        </w:rPr>
        <w:t>总局关于做好</w:t>
      </w:r>
      <w:r w:rsidRPr="00F615AE">
        <w:rPr>
          <w:rFonts w:ascii="Times New Roman" w:eastAsia="方正仿宋_GBK" w:hAnsi="Times New Roman"/>
          <w:kern w:val="0"/>
          <w:sz w:val="32"/>
          <w:szCs w:val="32"/>
          <w:lang w:bidi="ar"/>
        </w:rPr>
        <w:t>2024</w:t>
      </w:r>
      <w:r w:rsidRPr="00F615AE">
        <w:rPr>
          <w:rFonts w:ascii="Times New Roman" w:eastAsia="方正仿宋_GBK" w:hAnsi="Times New Roman"/>
          <w:kern w:val="0"/>
          <w:sz w:val="32"/>
          <w:szCs w:val="32"/>
          <w:lang w:bidi="ar"/>
        </w:rPr>
        <w:t>年城乡居民基本医疗保障有关工作的通知》</w:t>
      </w:r>
      <w:r w:rsidRPr="00F615AE">
        <w:rPr>
          <w:rFonts w:ascii="Times New Roman" w:eastAsia="方正仿宋_GBK" w:hAnsi="Times New Roman"/>
          <w:kern w:val="0"/>
          <w:sz w:val="32"/>
          <w:szCs w:val="32"/>
          <w:lang w:bidi="ar"/>
        </w:rPr>
        <w:t>(</w:t>
      </w:r>
      <w:proofErr w:type="gramStart"/>
      <w:r w:rsidRPr="00F615AE">
        <w:rPr>
          <w:rFonts w:ascii="Times New Roman" w:eastAsia="方正仿宋_GBK" w:hAnsi="Times New Roman"/>
          <w:kern w:val="0"/>
          <w:sz w:val="32"/>
          <w:szCs w:val="32"/>
          <w:lang w:bidi="ar"/>
        </w:rPr>
        <w:t>医</w:t>
      </w:r>
      <w:proofErr w:type="gramEnd"/>
      <w:r w:rsidRPr="00F615AE">
        <w:rPr>
          <w:rFonts w:ascii="Times New Roman" w:eastAsia="方正仿宋_GBK" w:hAnsi="Times New Roman"/>
          <w:kern w:val="0"/>
          <w:sz w:val="32"/>
          <w:szCs w:val="32"/>
          <w:lang w:bidi="ar"/>
        </w:rPr>
        <w:t>保发〔</w:t>
      </w:r>
      <w:r w:rsidRPr="00F615AE">
        <w:rPr>
          <w:rFonts w:ascii="Times New Roman" w:eastAsia="方正仿宋_GBK" w:hAnsi="Times New Roman"/>
          <w:kern w:val="0"/>
          <w:sz w:val="32"/>
          <w:szCs w:val="32"/>
          <w:lang w:bidi="ar"/>
        </w:rPr>
        <w:t>2024</w:t>
      </w:r>
      <w:r w:rsidRPr="00F615AE">
        <w:rPr>
          <w:rFonts w:ascii="Times New Roman" w:eastAsia="方正仿宋_GBK" w:hAnsi="Times New Roman"/>
          <w:kern w:val="0"/>
          <w:sz w:val="32"/>
          <w:szCs w:val="32"/>
          <w:lang w:bidi="ar"/>
        </w:rPr>
        <w:t>〕</w:t>
      </w:r>
      <w:r w:rsidRPr="00F615AE">
        <w:rPr>
          <w:rFonts w:ascii="Times New Roman" w:eastAsia="方正仿宋_GBK" w:hAnsi="Times New Roman"/>
          <w:kern w:val="0"/>
          <w:sz w:val="32"/>
          <w:szCs w:val="32"/>
          <w:lang w:bidi="ar"/>
        </w:rPr>
        <w:t>19</w:t>
      </w:r>
      <w:r w:rsidRPr="00F615AE">
        <w:rPr>
          <w:rFonts w:ascii="Times New Roman" w:eastAsia="方正仿宋_GBK" w:hAnsi="Times New Roman"/>
          <w:kern w:val="0"/>
          <w:sz w:val="32"/>
          <w:szCs w:val="32"/>
          <w:lang w:bidi="ar"/>
        </w:rPr>
        <w:t>号</w:t>
      </w:r>
      <w:r w:rsidRPr="00F615AE">
        <w:rPr>
          <w:rFonts w:ascii="Times New Roman" w:eastAsia="方正仿宋_GBK" w:hAnsi="Times New Roman"/>
          <w:kern w:val="0"/>
          <w:sz w:val="32"/>
          <w:szCs w:val="32"/>
          <w:lang w:bidi="ar"/>
        </w:rPr>
        <w:t>)</w:t>
      </w:r>
      <w:r w:rsidRPr="00F615AE">
        <w:rPr>
          <w:rFonts w:ascii="Times New Roman" w:eastAsia="方正仿宋_GBK" w:hAnsi="Times New Roman"/>
          <w:kern w:val="0"/>
          <w:sz w:val="32"/>
          <w:szCs w:val="32"/>
          <w:lang w:bidi="ar"/>
        </w:rPr>
        <w:t>、</w:t>
      </w:r>
      <w:r w:rsidRPr="00F615AE">
        <w:rPr>
          <w:rFonts w:ascii="Times New Roman" w:eastAsia="方正仿宋_GBK" w:hAnsi="Times New Roman"/>
          <w:color w:val="000000"/>
          <w:kern w:val="0"/>
          <w:sz w:val="32"/>
          <w:szCs w:val="32"/>
          <w:lang w:bidi="ar"/>
        </w:rPr>
        <w:t>《安徽省医疗保障局</w:t>
      </w:r>
      <w:r w:rsidRPr="00F615AE">
        <w:rPr>
          <w:rFonts w:ascii="Times New Roman" w:eastAsia="方正仿宋_GBK" w:hAnsi="Times New Roman"/>
          <w:color w:val="000000"/>
          <w:kern w:val="0"/>
          <w:sz w:val="32"/>
          <w:szCs w:val="32"/>
          <w:lang w:bidi="ar"/>
        </w:rPr>
        <w:t xml:space="preserve"> </w:t>
      </w:r>
      <w:r w:rsidRPr="00F615AE">
        <w:rPr>
          <w:rFonts w:ascii="Times New Roman" w:eastAsia="方正仿宋_GBK" w:hAnsi="Times New Roman"/>
          <w:color w:val="000000"/>
          <w:kern w:val="0"/>
          <w:sz w:val="32"/>
          <w:szCs w:val="32"/>
          <w:lang w:bidi="ar"/>
        </w:rPr>
        <w:t>安徽省财政厅</w:t>
      </w:r>
      <w:r w:rsidRPr="00F615AE">
        <w:rPr>
          <w:rFonts w:ascii="Times New Roman" w:eastAsia="方正仿宋_GBK" w:hAnsi="Times New Roman"/>
          <w:color w:val="000000"/>
          <w:kern w:val="0"/>
          <w:sz w:val="32"/>
          <w:szCs w:val="32"/>
          <w:lang w:bidi="ar"/>
        </w:rPr>
        <w:t xml:space="preserve"> </w:t>
      </w:r>
      <w:r w:rsidRPr="00F615AE">
        <w:rPr>
          <w:rFonts w:ascii="Times New Roman" w:eastAsia="方正仿宋_GBK" w:hAnsi="Times New Roman"/>
          <w:color w:val="000000"/>
          <w:kern w:val="0"/>
          <w:sz w:val="32"/>
          <w:szCs w:val="32"/>
          <w:lang w:bidi="ar"/>
        </w:rPr>
        <w:t>国家税务总局安徽省税务局关于做</w:t>
      </w:r>
      <w:r w:rsidRPr="00F615AE">
        <w:rPr>
          <w:rFonts w:ascii="Times New Roman" w:eastAsia="方正仿宋_GBK" w:hAnsi="Times New Roman"/>
          <w:kern w:val="0"/>
          <w:sz w:val="32"/>
          <w:szCs w:val="32"/>
          <w:lang w:bidi="ar"/>
        </w:rPr>
        <w:t>好</w:t>
      </w:r>
      <w:r w:rsidRPr="00F615AE">
        <w:rPr>
          <w:rFonts w:ascii="Times New Roman" w:eastAsia="方正仿宋_GBK" w:hAnsi="Times New Roman"/>
          <w:kern w:val="0"/>
          <w:sz w:val="32"/>
          <w:szCs w:val="32"/>
          <w:lang w:bidi="ar"/>
        </w:rPr>
        <w:t>2024</w:t>
      </w:r>
      <w:r w:rsidRPr="00F615AE">
        <w:rPr>
          <w:rFonts w:ascii="Times New Roman" w:eastAsia="方正仿宋_GBK" w:hAnsi="Times New Roman"/>
          <w:kern w:val="0"/>
          <w:sz w:val="32"/>
          <w:szCs w:val="32"/>
          <w:lang w:bidi="ar"/>
        </w:rPr>
        <w:t>年城乡居民基本医疗保障有关</w:t>
      </w:r>
      <w:r w:rsidRPr="00F615AE">
        <w:rPr>
          <w:rFonts w:ascii="Times New Roman" w:eastAsia="方正仿宋_GBK" w:hAnsi="Times New Roman"/>
          <w:color w:val="000000"/>
          <w:kern w:val="0"/>
          <w:sz w:val="32"/>
          <w:szCs w:val="32"/>
          <w:lang w:bidi="ar"/>
        </w:rPr>
        <w:t>工作的通知》</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皖</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保发〔</w:t>
      </w:r>
      <w:r w:rsidRPr="00F615AE">
        <w:rPr>
          <w:rFonts w:ascii="Times New Roman" w:eastAsia="方正仿宋_GBK" w:hAnsi="Times New Roman"/>
          <w:color w:val="000000"/>
          <w:kern w:val="0"/>
          <w:sz w:val="32"/>
          <w:szCs w:val="32"/>
          <w:lang w:bidi="ar"/>
        </w:rPr>
        <w:t>2024</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4</w:t>
      </w:r>
      <w:r w:rsidRPr="00F615AE">
        <w:rPr>
          <w:rFonts w:ascii="Times New Roman" w:eastAsia="方正仿宋_GBK" w:hAnsi="Times New Roman"/>
          <w:color w:val="000000"/>
          <w:kern w:val="0"/>
          <w:sz w:val="32"/>
          <w:szCs w:val="32"/>
          <w:lang w:bidi="ar"/>
        </w:rPr>
        <w:t>号</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和《池州市医疗保障局</w:t>
      </w:r>
      <w:r w:rsidRPr="00F615AE">
        <w:rPr>
          <w:rFonts w:ascii="Times New Roman" w:eastAsia="方正仿宋_GBK" w:hAnsi="Times New Roman"/>
          <w:color w:val="000000"/>
          <w:kern w:val="0"/>
          <w:sz w:val="32"/>
          <w:szCs w:val="32"/>
          <w:lang w:bidi="ar"/>
        </w:rPr>
        <w:t xml:space="preserve"> </w:t>
      </w:r>
      <w:r w:rsidRPr="00F615AE">
        <w:rPr>
          <w:rFonts w:ascii="Times New Roman" w:eastAsia="方正仿宋_GBK" w:hAnsi="Times New Roman"/>
          <w:color w:val="000000"/>
          <w:kern w:val="0"/>
          <w:sz w:val="32"/>
          <w:szCs w:val="32"/>
          <w:lang w:bidi="ar"/>
        </w:rPr>
        <w:t>池州市财政局</w:t>
      </w:r>
      <w:r w:rsidRPr="00F615AE">
        <w:rPr>
          <w:rFonts w:ascii="Times New Roman" w:eastAsia="方正仿宋_GBK" w:hAnsi="Times New Roman"/>
          <w:color w:val="000000"/>
          <w:kern w:val="0"/>
          <w:sz w:val="32"/>
          <w:szCs w:val="32"/>
          <w:lang w:bidi="ar"/>
        </w:rPr>
        <w:t xml:space="preserve"> </w:t>
      </w:r>
      <w:r w:rsidRPr="00F615AE">
        <w:rPr>
          <w:rFonts w:ascii="Times New Roman" w:eastAsia="方正仿宋_GBK" w:hAnsi="Times New Roman"/>
          <w:color w:val="000000"/>
          <w:kern w:val="0"/>
          <w:sz w:val="32"/>
          <w:szCs w:val="32"/>
          <w:lang w:bidi="ar"/>
        </w:rPr>
        <w:t>国家税务总局池州市税务局关于做好</w:t>
      </w:r>
      <w:r w:rsidRPr="00F615AE">
        <w:rPr>
          <w:rFonts w:ascii="Times New Roman" w:eastAsia="方正仿宋_GBK" w:hAnsi="Times New Roman"/>
          <w:color w:val="000000"/>
          <w:kern w:val="0"/>
          <w:sz w:val="32"/>
          <w:szCs w:val="32"/>
          <w:lang w:bidi="ar"/>
        </w:rPr>
        <w:t>2024</w:t>
      </w:r>
      <w:r w:rsidRPr="00F615AE">
        <w:rPr>
          <w:rFonts w:ascii="Times New Roman" w:eastAsia="方正仿宋_GBK" w:hAnsi="Times New Roman"/>
          <w:color w:val="000000"/>
          <w:kern w:val="0"/>
          <w:sz w:val="32"/>
          <w:szCs w:val="32"/>
          <w:lang w:bidi="ar"/>
        </w:rPr>
        <w:t>年城乡居民基本医疗保障工作的通知》</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池</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保发〔</w:t>
      </w:r>
      <w:r w:rsidRPr="00F615AE">
        <w:rPr>
          <w:rFonts w:ascii="Times New Roman" w:eastAsia="方正仿宋_GBK" w:hAnsi="Times New Roman"/>
          <w:color w:val="000000"/>
          <w:kern w:val="0"/>
          <w:sz w:val="32"/>
          <w:szCs w:val="32"/>
          <w:lang w:bidi="ar"/>
        </w:rPr>
        <w:t>2024</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6</w:t>
      </w:r>
      <w:r w:rsidRPr="00F615AE">
        <w:rPr>
          <w:rFonts w:ascii="Times New Roman" w:eastAsia="方正仿宋_GBK" w:hAnsi="Times New Roman"/>
          <w:color w:val="000000"/>
          <w:kern w:val="0"/>
          <w:sz w:val="32"/>
          <w:szCs w:val="32"/>
          <w:lang w:bidi="ar"/>
        </w:rPr>
        <w:t>号</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要求，为做好我县</w:t>
      </w:r>
      <w:r w:rsidRPr="00F615AE">
        <w:rPr>
          <w:rFonts w:ascii="Times New Roman" w:eastAsia="方正仿宋_GBK" w:hAnsi="Times New Roman"/>
          <w:color w:val="000000"/>
          <w:kern w:val="0"/>
          <w:sz w:val="32"/>
          <w:szCs w:val="32"/>
          <w:lang w:bidi="ar"/>
        </w:rPr>
        <w:t>2025</w:t>
      </w:r>
      <w:r w:rsidRPr="00F615AE">
        <w:rPr>
          <w:rFonts w:ascii="Times New Roman" w:eastAsia="方正仿宋_GBK" w:hAnsi="Times New Roman"/>
          <w:color w:val="000000"/>
          <w:kern w:val="0"/>
          <w:sz w:val="32"/>
          <w:szCs w:val="32"/>
          <w:lang w:bidi="ar"/>
        </w:rPr>
        <w:t>年度城乡居民</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保筹资和待遇保障工作，经县政府同意，现就有关事项通知如下：</w:t>
      </w:r>
    </w:p>
    <w:p w:rsidR="00525229" w:rsidRPr="00F615AE" w:rsidRDefault="00525229" w:rsidP="0013115A">
      <w:pPr>
        <w:spacing w:line="590" w:lineRule="exact"/>
        <w:ind w:firstLineChars="200" w:firstLine="640"/>
        <w:rPr>
          <w:rFonts w:ascii="方正黑体_GBK" w:eastAsia="方正黑体_GBK" w:hAnsi="Times New Roman"/>
          <w:b/>
          <w:bCs/>
          <w:color w:val="000000"/>
          <w:kern w:val="0"/>
          <w:sz w:val="32"/>
          <w:szCs w:val="32"/>
          <w:lang w:bidi="ar"/>
        </w:rPr>
      </w:pPr>
      <w:r w:rsidRPr="00F615AE">
        <w:rPr>
          <w:rFonts w:ascii="方正黑体_GBK" w:eastAsia="方正黑体_GBK" w:hAnsi="Times New Roman" w:hint="eastAsia"/>
          <w:sz w:val="32"/>
          <w:szCs w:val="32"/>
        </w:rPr>
        <w:t>一、扎实做好居民</w:t>
      </w:r>
      <w:proofErr w:type="gramStart"/>
      <w:r w:rsidRPr="00F615AE">
        <w:rPr>
          <w:rFonts w:ascii="方正黑体_GBK" w:eastAsia="方正黑体_GBK" w:hAnsi="Times New Roman" w:hint="eastAsia"/>
          <w:sz w:val="32"/>
          <w:szCs w:val="32"/>
        </w:rPr>
        <w:t>医</w:t>
      </w:r>
      <w:proofErr w:type="gramEnd"/>
      <w:r w:rsidRPr="00F615AE">
        <w:rPr>
          <w:rFonts w:ascii="方正黑体_GBK" w:eastAsia="方正黑体_GBK" w:hAnsi="Times New Roman" w:hint="eastAsia"/>
          <w:sz w:val="32"/>
          <w:szCs w:val="32"/>
        </w:rPr>
        <w:t>保筹资工作</w:t>
      </w:r>
    </w:p>
    <w:p w:rsidR="00525229" w:rsidRPr="00F615AE" w:rsidRDefault="00525229" w:rsidP="0013115A">
      <w:pPr>
        <w:spacing w:line="590" w:lineRule="exact"/>
        <w:ind w:firstLineChars="200" w:firstLine="640"/>
        <w:rPr>
          <w:rFonts w:ascii="Times New Roman" w:eastAsia="方正仿宋_GBK" w:hAnsi="Times New Roman"/>
          <w:b/>
          <w:bCs/>
          <w:color w:val="000000"/>
          <w:kern w:val="0"/>
          <w:sz w:val="32"/>
          <w:szCs w:val="32"/>
          <w:lang w:bidi="ar"/>
        </w:rPr>
      </w:pPr>
      <w:r w:rsidRPr="00F615AE">
        <w:rPr>
          <w:rFonts w:ascii="方正楷体_GBK" w:eastAsia="方正楷体_GBK" w:hAnsi="Times New Roman" w:hint="eastAsia"/>
          <w:bCs/>
          <w:color w:val="000000"/>
          <w:kern w:val="0"/>
          <w:sz w:val="32"/>
          <w:szCs w:val="32"/>
          <w:lang w:bidi="ar"/>
        </w:rPr>
        <w:t>（一）集中征缴和待遇保障期限。</w:t>
      </w:r>
      <w:r w:rsidRPr="00F615AE">
        <w:rPr>
          <w:rFonts w:ascii="Times New Roman" w:eastAsia="方正仿宋_GBK" w:hAnsi="Times New Roman"/>
          <w:color w:val="000000"/>
          <w:kern w:val="0"/>
          <w:sz w:val="32"/>
          <w:szCs w:val="32"/>
          <w:lang w:bidi="ar"/>
        </w:rPr>
        <w:t>集中征缴期为</w:t>
      </w:r>
      <w:r w:rsidRPr="00F615AE">
        <w:rPr>
          <w:rFonts w:ascii="Times New Roman" w:eastAsia="方正仿宋_GBK" w:hAnsi="Times New Roman"/>
          <w:color w:val="000000"/>
          <w:kern w:val="0"/>
          <w:sz w:val="32"/>
          <w:szCs w:val="32"/>
          <w:lang w:bidi="ar"/>
        </w:rPr>
        <w:t>2024</w:t>
      </w:r>
      <w:r w:rsidRPr="00F615AE">
        <w:rPr>
          <w:rFonts w:ascii="Times New Roman" w:eastAsia="方正仿宋_GBK" w:hAnsi="Times New Roman"/>
          <w:color w:val="000000"/>
          <w:kern w:val="0"/>
          <w:sz w:val="32"/>
          <w:szCs w:val="32"/>
          <w:lang w:bidi="ar"/>
        </w:rPr>
        <w:t>年</w:t>
      </w:r>
      <w:r w:rsidRPr="00F615AE">
        <w:rPr>
          <w:rFonts w:ascii="Times New Roman" w:eastAsia="方正仿宋_GBK" w:hAnsi="Times New Roman"/>
          <w:color w:val="000000"/>
          <w:kern w:val="0"/>
          <w:sz w:val="32"/>
          <w:szCs w:val="32"/>
          <w:lang w:bidi="ar"/>
        </w:rPr>
        <w:t>9</w:t>
      </w:r>
      <w:r w:rsidRPr="00F615AE">
        <w:rPr>
          <w:rFonts w:ascii="Times New Roman" w:eastAsia="方正仿宋_GBK" w:hAnsi="Times New Roman"/>
          <w:color w:val="000000"/>
          <w:kern w:val="0"/>
          <w:sz w:val="32"/>
          <w:szCs w:val="32"/>
          <w:lang w:bidi="ar"/>
        </w:rPr>
        <w:t>月</w:t>
      </w:r>
      <w:r w:rsidRPr="00F615AE">
        <w:rPr>
          <w:rFonts w:ascii="Times New Roman" w:eastAsia="方正仿宋_GBK" w:hAnsi="Times New Roman"/>
          <w:color w:val="000000"/>
          <w:kern w:val="0"/>
          <w:sz w:val="32"/>
          <w:szCs w:val="32"/>
          <w:lang w:bidi="ar"/>
        </w:rPr>
        <w:t>1</w:t>
      </w:r>
      <w:r w:rsidRPr="00F615AE">
        <w:rPr>
          <w:rFonts w:ascii="Times New Roman" w:eastAsia="方正仿宋_GBK" w:hAnsi="Times New Roman"/>
          <w:color w:val="000000"/>
          <w:kern w:val="0"/>
          <w:sz w:val="32"/>
          <w:szCs w:val="32"/>
          <w:lang w:bidi="ar"/>
        </w:rPr>
        <w:t>日至</w:t>
      </w:r>
      <w:r w:rsidRPr="00F615AE">
        <w:rPr>
          <w:rFonts w:ascii="Times New Roman" w:eastAsia="方正仿宋_GBK" w:hAnsi="Times New Roman"/>
          <w:color w:val="000000"/>
          <w:kern w:val="0"/>
          <w:sz w:val="32"/>
          <w:szCs w:val="32"/>
          <w:lang w:bidi="ar"/>
        </w:rPr>
        <w:t>12</w:t>
      </w:r>
      <w:r w:rsidRPr="00F615AE">
        <w:rPr>
          <w:rFonts w:ascii="Times New Roman" w:eastAsia="方正仿宋_GBK" w:hAnsi="Times New Roman"/>
          <w:color w:val="000000"/>
          <w:kern w:val="0"/>
          <w:sz w:val="32"/>
          <w:szCs w:val="32"/>
          <w:lang w:bidi="ar"/>
        </w:rPr>
        <w:t>月</w:t>
      </w:r>
      <w:r w:rsidRPr="00F615AE">
        <w:rPr>
          <w:rFonts w:ascii="Times New Roman" w:eastAsia="方正仿宋_GBK" w:hAnsi="Times New Roman"/>
          <w:color w:val="000000"/>
          <w:kern w:val="0"/>
          <w:sz w:val="32"/>
          <w:szCs w:val="32"/>
          <w:lang w:bidi="ar"/>
        </w:rPr>
        <w:t>31</w:t>
      </w:r>
      <w:r w:rsidRPr="00F615AE">
        <w:rPr>
          <w:rFonts w:ascii="Times New Roman" w:eastAsia="方正仿宋_GBK" w:hAnsi="Times New Roman"/>
          <w:color w:val="000000"/>
          <w:kern w:val="0"/>
          <w:sz w:val="32"/>
          <w:szCs w:val="32"/>
          <w:lang w:bidi="ar"/>
        </w:rPr>
        <w:t>日，待遇保障周期为</w:t>
      </w:r>
      <w:r w:rsidRPr="00F615AE">
        <w:rPr>
          <w:rFonts w:ascii="Times New Roman" w:eastAsia="方正仿宋_GBK" w:hAnsi="Times New Roman"/>
          <w:color w:val="000000"/>
          <w:kern w:val="0"/>
          <w:sz w:val="32"/>
          <w:szCs w:val="32"/>
          <w:lang w:bidi="ar"/>
        </w:rPr>
        <w:t>2025</w:t>
      </w:r>
      <w:r w:rsidRPr="00F615AE">
        <w:rPr>
          <w:rFonts w:ascii="Times New Roman" w:eastAsia="方正仿宋_GBK" w:hAnsi="Times New Roman"/>
          <w:color w:val="000000"/>
          <w:kern w:val="0"/>
          <w:sz w:val="32"/>
          <w:szCs w:val="32"/>
          <w:lang w:bidi="ar"/>
        </w:rPr>
        <w:t>年</w:t>
      </w:r>
      <w:r w:rsidRPr="00F615AE">
        <w:rPr>
          <w:rFonts w:ascii="Times New Roman" w:eastAsia="方正仿宋_GBK" w:hAnsi="Times New Roman"/>
          <w:color w:val="000000"/>
          <w:kern w:val="0"/>
          <w:sz w:val="32"/>
          <w:szCs w:val="32"/>
          <w:lang w:bidi="ar"/>
        </w:rPr>
        <w:t>1</w:t>
      </w:r>
      <w:r w:rsidRPr="00F615AE">
        <w:rPr>
          <w:rFonts w:ascii="Times New Roman" w:eastAsia="方正仿宋_GBK" w:hAnsi="Times New Roman"/>
          <w:color w:val="000000"/>
          <w:kern w:val="0"/>
          <w:sz w:val="32"/>
          <w:szCs w:val="32"/>
          <w:lang w:bidi="ar"/>
        </w:rPr>
        <w:t>月</w:t>
      </w:r>
      <w:r w:rsidRPr="00F615AE">
        <w:rPr>
          <w:rFonts w:ascii="Times New Roman" w:eastAsia="方正仿宋_GBK" w:hAnsi="Times New Roman"/>
          <w:color w:val="000000"/>
          <w:kern w:val="0"/>
          <w:sz w:val="32"/>
          <w:szCs w:val="32"/>
          <w:lang w:bidi="ar"/>
        </w:rPr>
        <w:t>1</w:t>
      </w:r>
      <w:r w:rsidRPr="00F615AE">
        <w:rPr>
          <w:rFonts w:ascii="Times New Roman" w:eastAsia="方正仿宋_GBK" w:hAnsi="Times New Roman"/>
          <w:color w:val="000000"/>
          <w:kern w:val="0"/>
          <w:sz w:val="32"/>
          <w:szCs w:val="32"/>
          <w:lang w:bidi="ar"/>
        </w:rPr>
        <w:t>日至</w:t>
      </w:r>
      <w:r w:rsidRPr="00F615AE">
        <w:rPr>
          <w:rFonts w:ascii="Times New Roman" w:eastAsia="方正仿宋_GBK" w:hAnsi="Times New Roman"/>
          <w:color w:val="000000"/>
          <w:kern w:val="0"/>
          <w:sz w:val="32"/>
          <w:szCs w:val="32"/>
          <w:lang w:bidi="ar"/>
        </w:rPr>
        <w:t>12</w:t>
      </w:r>
      <w:r w:rsidRPr="00F615AE">
        <w:rPr>
          <w:rFonts w:ascii="Times New Roman" w:eastAsia="方正仿宋_GBK" w:hAnsi="Times New Roman"/>
          <w:color w:val="000000"/>
          <w:kern w:val="0"/>
          <w:sz w:val="32"/>
          <w:szCs w:val="32"/>
          <w:lang w:bidi="ar"/>
        </w:rPr>
        <w:t>月</w:t>
      </w:r>
      <w:r w:rsidRPr="00F615AE">
        <w:rPr>
          <w:rFonts w:ascii="Times New Roman" w:eastAsia="方正仿宋_GBK" w:hAnsi="Times New Roman"/>
          <w:color w:val="000000"/>
          <w:kern w:val="0"/>
          <w:sz w:val="32"/>
          <w:szCs w:val="32"/>
          <w:lang w:bidi="ar"/>
        </w:rPr>
        <w:t>31</w:t>
      </w:r>
      <w:r w:rsidRPr="00F615AE">
        <w:rPr>
          <w:rFonts w:ascii="Times New Roman" w:eastAsia="方正仿宋_GBK" w:hAnsi="Times New Roman"/>
          <w:color w:val="000000"/>
          <w:kern w:val="0"/>
          <w:sz w:val="32"/>
          <w:szCs w:val="32"/>
          <w:lang w:bidi="ar"/>
        </w:rPr>
        <w:t>日。</w:t>
      </w:r>
    </w:p>
    <w:p w:rsidR="00525229" w:rsidRPr="00F615AE" w:rsidRDefault="00525229" w:rsidP="0013115A">
      <w:pPr>
        <w:spacing w:line="590" w:lineRule="exact"/>
        <w:ind w:firstLineChars="200" w:firstLine="640"/>
        <w:rPr>
          <w:rFonts w:ascii="Times New Roman" w:eastAsia="方正仿宋_GBK" w:hAnsi="Times New Roman"/>
          <w:b/>
          <w:bCs/>
          <w:color w:val="000000"/>
          <w:kern w:val="0"/>
          <w:sz w:val="32"/>
          <w:szCs w:val="32"/>
          <w:lang w:bidi="ar"/>
        </w:rPr>
      </w:pPr>
      <w:r w:rsidRPr="00F615AE">
        <w:rPr>
          <w:rFonts w:ascii="方正楷体_GBK" w:eastAsia="方正楷体_GBK" w:hAnsi="Times New Roman"/>
          <w:bCs/>
          <w:color w:val="000000"/>
          <w:kern w:val="0"/>
          <w:sz w:val="32"/>
          <w:szCs w:val="32"/>
          <w:lang w:bidi="ar"/>
        </w:rPr>
        <w:lastRenderedPageBreak/>
        <w:t>（二）个人缴费和财政补助标准。</w:t>
      </w:r>
      <w:r w:rsidRPr="00F615AE">
        <w:rPr>
          <w:rFonts w:ascii="Times New Roman" w:eastAsia="方正仿宋_GBK" w:hAnsi="Times New Roman"/>
          <w:sz w:val="32"/>
          <w:szCs w:val="40"/>
        </w:rPr>
        <w:t>按国家和省市有关规定，各级财政继续加大对居民</w:t>
      </w:r>
      <w:proofErr w:type="gramStart"/>
      <w:r w:rsidRPr="00F615AE">
        <w:rPr>
          <w:rFonts w:ascii="Times New Roman" w:eastAsia="方正仿宋_GBK" w:hAnsi="Times New Roman"/>
          <w:sz w:val="32"/>
          <w:szCs w:val="40"/>
        </w:rPr>
        <w:t>医</w:t>
      </w:r>
      <w:proofErr w:type="gramEnd"/>
      <w:r w:rsidRPr="00F615AE">
        <w:rPr>
          <w:rFonts w:ascii="Times New Roman" w:eastAsia="方正仿宋_GBK" w:hAnsi="Times New Roman"/>
          <w:sz w:val="32"/>
          <w:szCs w:val="40"/>
        </w:rPr>
        <w:t>保参保缴费补助力度，并适当降低居民个人缴费增长幅度，</w:t>
      </w:r>
      <w:r w:rsidRPr="00F615AE">
        <w:rPr>
          <w:rFonts w:ascii="Times New Roman" w:eastAsia="方正仿宋_GBK" w:hAnsi="Times New Roman"/>
          <w:sz w:val="32"/>
          <w:szCs w:val="40"/>
        </w:rPr>
        <w:t>2024</w:t>
      </w:r>
      <w:r w:rsidRPr="00F615AE">
        <w:rPr>
          <w:rFonts w:ascii="Times New Roman" w:eastAsia="方正仿宋_GBK" w:hAnsi="Times New Roman"/>
          <w:sz w:val="32"/>
          <w:szCs w:val="40"/>
        </w:rPr>
        <w:t>年我县城乡居</w:t>
      </w:r>
      <w:proofErr w:type="gramStart"/>
      <w:r w:rsidRPr="00F615AE">
        <w:rPr>
          <w:rFonts w:ascii="Times New Roman" w:eastAsia="方正仿宋_GBK" w:hAnsi="Times New Roman"/>
          <w:sz w:val="32"/>
          <w:szCs w:val="40"/>
        </w:rPr>
        <w:t>民个人</w:t>
      </w:r>
      <w:proofErr w:type="gramEnd"/>
      <w:r w:rsidRPr="00F615AE">
        <w:rPr>
          <w:rFonts w:ascii="Times New Roman" w:eastAsia="方正仿宋_GBK" w:hAnsi="Times New Roman"/>
          <w:sz w:val="32"/>
          <w:szCs w:val="40"/>
        </w:rPr>
        <w:t>缴费标准为每人每年</w:t>
      </w:r>
      <w:r w:rsidRPr="00F615AE">
        <w:rPr>
          <w:rFonts w:ascii="Times New Roman" w:eastAsia="方正仿宋_GBK" w:hAnsi="Times New Roman"/>
          <w:sz w:val="32"/>
          <w:szCs w:val="40"/>
        </w:rPr>
        <w:t>400</w:t>
      </w:r>
      <w:r w:rsidRPr="00F615AE">
        <w:rPr>
          <w:rFonts w:ascii="Times New Roman" w:eastAsia="方正仿宋_GBK" w:hAnsi="Times New Roman"/>
          <w:sz w:val="32"/>
          <w:szCs w:val="40"/>
        </w:rPr>
        <w:t>元，比上年增加</w:t>
      </w:r>
      <w:r w:rsidRPr="00F615AE">
        <w:rPr>
          <w:rFonts w:ascii="Times New Roman" w:eastAsia="方正仿宋_GBK" w:hAnsi="Times New Roman"/>
          <w:sz w:val="32"/>
          <w:szCs w:val="40"/>
        </w:rPr>
        <w:t>20</w:t>
      </w:r>
      <w:r w:rsidRPr="00F615AE">
        <w:rPr>
          <w:rFonts w:ascii="Times New Roman" w:eastAsia="方正仿宋_GBK" w:hAnsi="Times New Roman"/>
          <w:sz w:val="32"/>
          <w:szCs w:val="40"/>
        </w:rPr>
        <w:t>元，各级财政人均补助标准为每人每年</w:t>
      </w:r>
      <w:r w:rsidRPr="00F615AE">
        <w:rPr>
          <w:rFonts w:ascii="Times New Roman" w:eastAsia="方正仿宋_GBK" w:hAnsi="Times New Roman"/>
          <w:sz w:val="32"/>
          <w:szCs w:val="40"/>
        </w:rPr>
        <w:t>670</w:t>
      </w:r>
      <w:r w:rsidRPr="00F615AE">
        <w:rPr>
          <w:rFonts w:ascii="Times New Roman" w:eastAsia="方正仿宋_GBK" w:hAnsi="Times New Roman"/>
          <w:sz w:val="32"/>
          <w:szCs w:val="40"/>
        </w:rPr>
        <w:t>元，比上年增加</w:t>
      </w:r>
      <w:r w:rsidRPr="00F615AE">
        <w:rPr>
          <w:rFonts w:ascii="Times New Roman" w:eastAsia="方正仿宋_GBK" w:hAnsi="Times New Roman"/>
          <w:sz w:val="32"/>
          <w:szCs w:val="40"/>
        </w:rPr>
        <w:t>30</w:t>
      </w:r>
      <w:r w:rsidRPr="00F615AE">
        <w:rPr>
          <w:rFonts w:ascii="Times New Roman" w:eastAsia="方正仿宋_GBK" w:hAnsi="Times New Roman"/>
          <w:sz w:val="32"/>
          <w:szCs w:val="40"/>
        </w:rPr>
        <w:t>元。</w:t>
      </w:r>
    </w:p>
    <w:p w:rsidR="00525229" w:rsidRPr="00F615AE" w:rsidRDefault="00525229" w:rsidP="0013115A">
      <w:pPr>
        <w:spacing w:line="590" w:lineRule="exact"/>
        <w:ind w:firstLineChars="200" w:firstLine="640"/>
        <w:rPr>
          <w:rFonts w:ascii="Times New Roman" w:eastAsia="方正仿宋_GBK" w:hAnsi="Times New Roman"/>
          <w:sz w:val="32"/>
          <w:szCs w:val="32"/>
        </w:rPr>
      </w:pPr>
      <w:r w:rsidRPr="00F615AE">
        <w:rPr>
          <w:rFonts w:ascii="方正楷体_GBK" w:eastAsia="方正楷体_GBK" w:hAnsi="Times New Roman"/>
          <w:bCs/>
          <w:color w:val="000000"/>
          <w:kern w:val="0"/>
          <w:sz w:val="32"/>
          <w:szCs w:val="32"/>
          <w:lang w:bidi="ar"/>
        </w:rPr>
        <w:t>（三）筹资对象。</w:t>
      </w:r>
      <w:r w:rsidRPr="00F615AE">
        <w:rPr>
          <w:rFonts w:ascii="Times New Roman" w:eastAsia="方正仿宋_GBK" w:hAnsi="Times New Roman"/>
          <w:sz w:val="32"/>
          <w:szCs w:val="40"/>
        </w:rPr>
        <w:t>1.</w:t>
      </w:r>
      <w:r w:rsidRPr="00F615AE">
        <w:rPr>
          <w:rFonts w:ascii="Times New Roman" w:eastAsia="方正仿宋_GBK" w:hAnsi="Times New Roman"/>
          <w:sz w:val="32"/>
          <w:szCs w:val="40"/>
        </w:rPr>
        <w:t>本县户籍城乡居民。</w:t>
      </w:r>
      <w:r w:rsidRPr="00F615AE">
        <w:rPr>
          <w:rFonts w:ascii="Times New Roman" w:eastAsia="方正仿宋_GBK" w:hAnsi="Times New Roman"/>
          <w:sz w:val="32"/>
          <w:szCs w:val="40"/>
        </w:rPr>
        <w:t>2.</w:t>
      </w:r>
      <w:r w:rsidRPr="00F615AE">
        <w:rPr>
          <w:rFonts w:ascii="Times New Roman" w:eastAsia="方正仿宋_GBK" w:hAnsi="Times New Roman"/>
          <w:sz w:val="32"/>
          <w:szCs w:val="40"/>
        </w:rPr>
        <w:t>非本县户籍，在东至县居住的人员。</w:t>
      </w:r>
      <w:r w:rsidRPr="00F615AE">
        <w:rPr>
          <w:rFonts w:ascii="Times New Roman" w:eastAsia="方正仿宋_GBK" w:hAnsi="Times New Roman"/>
          <w:sz w:val="32"/>
          <w:szCs w:val="40"/>
        </w:rPr>
        <w:t>3.</w:t>
      </w:r>
      <w:r w:rsidRPr="00F615AE">
        <w:rPr>
          <w:rFonts w:ascii="Times New Roman" w:eastAsia="方正仿宋_GBK" w:hAnsi="Times New Roman"/>
          <w:sz w:val="32"/>
          <w:szCs w:val="40"/>
        </w:rPr>
        <w:t>国家和省市规定的其</w:t>
      </w:r>
      <w:r w:rsidRPr="00F615AE">
        <w:rPr>
          <w:rFonts w:ascii="Times New Roman" w:eastAsia="方正仿宋_GBK" w:hAnsi="Times New Roman"/>
          <w:color w:val="000000"/>
          <w:kern w:val="0"/>
          <w:sz w:val="32"/>
          <w:szCs w:val="32"/>
          <w:lang w:bidi="ar"/>
        </w:rPr>
        <w:t>他应</w:t>
      </w:r>
      <w:r w:rsidRPr="00F615AE">
        <w:rPr>
          <w:rFonts w:ascii="Times New Roman" w:eastAsia="方正仿宋_GBK" w:hAnsi="Times New Roman"/>
          <w:sz w:val="32"/>
          <w:szCs w:val="32"/>
        </w:rPr>
        <w:t>当参加居民</w:t>
      </w:r>
      <w:proofErr w:type="gramStart"/>
      <w:r w:rsidRPr="00F615AE">
        <w:rPr>
          <w:rFonts w:ascii="Times New Roman" w:eastAsia="方正仿宋_GBK" w:hAnsi="Times New Roman"/>
          <w:sz w:val="32"/>
          <w:szCs w:val="32"/>
        </w:rPr>
        <w:t>医</w:t>
      </w:r>
      <w:proofErr w:type="gramEnd"/>
      <w:r w:rsidRPr="00F615AE">
        <w:rPr>
          <w:rFonts w:ascii="Times New Roman" w:eastAsia="方正仿宋_GBK" w:hAnsi="Times New Roman"/>
          <w:sz w:val="32"/>
          <w:szCs w:val="32"/>
        </w:rPr>
        <w:t>保的人员。职工</w:t>
      </w:r>
      <w:proofErr w:type="gramStart"/>
      <w:r w:rsidRPr="00F615AE">
        <w:rPr>
          <w:rFonts w:ascii="Times New Roman" w:eastAsia="方正仿宋_GBK" w:hAnsi="Times New Roman"/>
          <w:sz w:val="32"/>
          <w:szCs w:val="32"/>
        </w:rPr>
        <w:t>医保参</w:t>
      </w:r>
      <w:proofErr w:type="gramEnd"/>
      <w:r w:rsidRPr="00F615AE">
        <w:rPr>
          <w:rFonts w:ascii="Times New Roman" w:eastAsia="方正仿宋_GBK" w:hAnsi="Times New Roman"/>
          <w:sz w:val="32"/>
          <w:szCs w:val="32"/>
        </w:rPr>
        <w:t>保人或在外县参加</w:t>
      </w:r>
      <w:r w:rsidRPr="00F615AE">
        <w:rPr>
          <w:rFonts w:ascii="Times New Roman" w:eastAsia="方正仿宋_GBK" w:hAnsi="Times New Roman"/>
          <w:sz w:val="32"/>
          <w:szCs w:val="32"/>
        </w:rPr>
        <w:t>2025</w:t>
      </w:r>
      <w:r w:rsidRPr="00F615AE">
        <w:rPr>
          <w:rFonts w:ascii="Times New Roman" w:eastAsia="方正仿宋_GBK" w:hAnsi="Times New Roman"/>
          <w:sz w:val="32"/>
          <w:szCs w:val="32"/>
        </w:rPr>
        <w:t>年度城乡居民</w:t>
      </w:r>
      <w:proofErr w:type="gramStart"/>
      <w:r w:rsidRPr="00F615AE">
        <w:rPr>
          <w:rFonts w:ascii="Times New Roman" w:eastAsia="方正仿宋_GBK" w:hAnsi="Times New Roman"/>
          <w:sz w:val="32"/>
          <w:szCs w:val="32"/>
        </w:rPr>
        <w:t>医</w:t>
      </w:r>
      <w:proofErr w:type="gramEnd"/>
      <w:r w:rsidRPr="00F615AE">
        <w:rPr>
          <w:rFonts w:ascii="Times New Roman" w:eastAsia="方正仿宋_GBK" w:hAnsi="Times New Roman"/>
          <w:sz w:val="32"/>
          <w:szCs w:val="32"/>
        </w:rPr>
        <w:t>保的人员，不得重复参保。</w:t>
      </w:r>
    </w:p>
    <w:p w:rsidR="00525229" w:rsidRPr="00F615AE" w:rsidRDefault="00525229" w:rsidP="0013115A">
      <w:pPr>
        <w:spacing w:line="590" w:lineRule="exact"/>
        <w:ind w:firstLineChars="200" w:firstLine="640"/>
        <w:rPr>
          <w:rFonts w:ascii="Times New Roman" w:eastAsia="方正仿宋_GBK" w:hAnsi="Times New Roman"/>
          <w:kern w:val="0"/>
          <w:sz w:val="32"/>
          <w:szCs w:val="32"/>
          <w:lang w:bidi="ar"/>
        </w:rPr>
      </w:pPr>
      <w:r w:rsidRPr="00F615AE">
        <w:rPr>
          <w:rFonts w:ascii="方正楷体_GBK" w:eastAsia="方正楷体_GBK" w:hAnsi="Times New Roman"/>
          <w:bCs/>
          <w:color w:val="000000"/>
          <w:kern w:val="0"/>
          <w:sz w:val="32"/>
          <w:szCs w:val="32"/>
          <w:lang w:bidi="ar"/>
        </w:rPr>
        <w:t>（四）参保缴费渠道。</w:t>
      </w:r>
      <w:r w:rsidRPr="00F615AE">
        <w:rPr>
          <w:rFonts w:ascii="Times New Roman" w:eastAsia="方正仿宋_GBK" w:hAnsi="Times New Roman"/>
          <w:b/>
          <w:bCs/>
          <w:kern w:val="0"/>
          <w:sz w:val="32"/>
          <w:szCs w:val="32"/>
          <w:lang w:bidi="ar"/>
        </w:rPr>
        <w:t>1.</w:t>
      </w:r>
      <w:r w:rsidRPr="00F615AE">
        <w:rPr>
          <w:rFonts w:ascii="Times New Roman" w:eastAsia="方正仿宋_GBK" w:hAnsi="Times New Roman"/>
          <w:b/>
          <w:bCs/>
          <w:kern w:val="0"/>
          <w:sz w:val="32"/>
          <w:szCs w:val="32"/>
          <w:lang w:bidi="ar"/>
        </w:rPr>
        <w:t>线上缴费：</w:t>
      </w:r>
      <w:r w:rsidRPr="00F615AE">
        <w:rPr>
          <w:rFonts w:ascii="Times New Roman" w:eastAsia="方正仿宋_GBK" w:hAnsi="Times New Roman"/>
          <w:kern w:val="0"/>
          <w:sz w:val="32"/>
          <w:szCs w:val="32"/>
          <w:lang w:bidi="ar"/>
        </w:rPr>
        <w:t>可通过微信、支付宝、</w:t>
      </w:r>
      <w:proofErr w:type="gramStart"/>
      <w:r w:rsidRPr="00F615AE">
        <w:rPr>
          <w:rFonts w:ascii="Times New Roman" w:eastAsia="方正仿宋_GBK" w:hAnsi="Times New Roman"/>
          <w:kern w:val="0"/>
          <w:sz w:val="32"/>
          <w:szCs w:val="32"/>
          <w:lang w:bidi="ar"/>
        </w:rPr>
        <w:t>皖事通</w:t>
      </w:r>
      <w:proofErr w:type="gramEnd"/>
      <w:r w:rsidRPr="00F615AE">
        <w:rPr>
          <w:rFonts w:ascii="Times New Roman" w:eastAsia="方正仿宋_GBK" w:hAnsi="Times New Roman"/>
          <w:kern w:val="0"/>
          <w:sz w:val="32"/>
          <w:szCs w:val="32"/>
          <w:lang w:bidi="ar"/>
        </w:rPr>
        <w:t>等渠道，搜索</w:t>
      </w:r>
      <w:r w:rsidRPr="00F615AE">
        <w:rPr>
          <w:rFonts w:ascii="Times New Roman" w:eastAsia="方正仿宋_GBK" w:hAnsi="Times New Roman"/>
          <w:kern w:val="0"/>
          <w:sz w:val="32"/>
          <w:szCs w:val="32"/>
          <w:lang w:bidi="ar"/>
        </w:rPr>
        <w:t>“</w:t>
      </w:r>
      <w:r w:rsidRPr="00F615AE">
        <w:rPr>
          <w:rFonts w:ascii="Times New Roman" w:eastAsia="方正仿宋_GBK" w:hAnsi="Times New Roman"/>
          <w:kern w:val="0"/>
          <w:sz w:val="32"/>
          <w:szCs w:val="32"/>
          <w:lang w:bidi="ar"/>
        </w:rPr>
        <w:t>安徽</w:t>
      </w:r>
      <w:proofErr w:type="gramStart"/>
      <w:r w:rsidRPr="00F615AE">
        <w:rPr>
          <w:rFonts w:ascii="Times New Roman" w:eastAsia="方正仿宋_GBK" w:hAnsi="Times New Roman"/>
          <w:kern w:val="0"/>
          <w:sz w:val="32"/>
          <w:szCs w:val="32"/>
          <w:lang w:bidi="ar"/>
        </w:rPr>
        <w:t>医</w:t>
      </w:r>
      <w:proofErr w:type="gramEnd"/>
      <w:r w:rsidRPr="00F615AE">
        <w:rPr>
          <w:rFonts w:ascii="Times New Roman" w:eastAsia="方正仿宋_GBK" w:hAnsi="Times New Roman"/>
          <w:kern w:val="0"/>
          <w:sz w:val="32"/>
          <w:szCs w:val="32"/>
          <w:lang w:bidi="ar"/>
        </w:rPr>
        <w:t>保公共服务平台</w:t>
      </w:r>
      <w:r w:rsidRPr="00F615AE">
        <w:rPr>
          <w:rFonts w:ascii="Times New Roman" w:eastAsia="方正仿宋_GBK" w:hAnsi="Times New Roman"/>
          <w:kern w:val="0"/>
          <w:sz w:val="32"/>
          <w:szCs w:val="32"/>
          <w:lang w:bidi="ar"/>
        </w:rPr>
        <w:t>”</w:t>
      </w:r>
      <w:r w:rsidRPr="00F615AE">
        <w:rPr>
          <w:rFonts w:ascii="Times New Roman" w:eastAsia="方正仿宋_GBK" w:hAnsi="Times New Roman"/>
          <w:kern w:val="0"/>
          <w:sz w:val="32"/>
          <w:szCs w:val="32"/>
          <w:lang w:bidi="ar"/>
        </w:rPr>
        <w:t>小程序，查询待缴费信息，完成缴费。</w:t>
      </w:r>
      <w:r w:rsidRPr="00F615AE">
        <w:rPr>
          <w:rFonts w:ascii="Times New Roman" w:eastAsia="方正仿宋_GBK" w:hAnsi="Times New Roman"/>
          <w:b/>
          <w:bCs/>
          <w:kern w:val="0"/>
          <w:sz w:val="32"/>
          <w:szCs w:val="32"/>
          <w:lang w:bidi="ar"/>
        </w:rPr>
        <w:t>2.</w:t>
      </w:r>
      <w:r w:rsidRPr="00F615AE">
        <w:rPr>
          <w:rFonts w:ascii="Times New Roman" w:eastAsia="方正仿宋_GBK" w:hAnsi="Times New Roman"/>
          <w:b/>
          <w:bCs/>
          <w:kern w:val="0"/>
          <w:sz w:val="32"/>
          <w:szCs w:val="32"/>
          <w:lang w:bidi="ar"/>
        </w:rPr>
        <w:t>线下缴费：</w:t>
      </w:r>
      <w:r w:rsidRPr="00F615AE">
        <w:rPr>
          <w:rFonts w:ascii="Times New Roman" w:eastAsia="方正仿宋_GBK" w:hAnsi="Times New Roman"/>
          <w:kern w:val="0"/>
          <w:sz w:val="32"/>
          <w:szCs w:val="32"/>
          <w:lang w:bidi="ar"/>
        </w:rPr>
        <w:t>可通过户籍地或居住地社区（村）居委会城乡两险代</w:t>
      </w:r>
      <w:proofErr w:type="gramStart"/>
      <w:r w:rsidRPr="00F615AE">
        <w:rPr>
          <w:rFonts w:ascii="Times New Roman" w:eastAsia="方正仿宋_GBK" w:hAnsi="Times New Roman"/>
          <w:kern w:val="0"/>
          <w:sz w:val="32"/>
          <w:szCs w:val="32"/>
          <w:lang w:bidi="ar"/>
        </w:rPr>
        <w:t>征代</w:t>
      </w:r>
      <w:proofErr w:type="gramEnd"/>
      <w:r w:rsidRPr="00F615AE">
        <w:rPr>
          <w:rFonts w:ascii="Times New Roman" w:eastAsia="方正仿宋_GBK" w:hAnsi="Times New Roman"/>
          <w:kern w:val="0"/>
          <w:sz w:val="32"/>
          <w:szCs w:val="32"/>
          <w:lang w:bidi="ar"/>
        </w:rPr>
        <w:t>办系统办理缴费，到户籍地或居住地社区（村）居委会所属的办税服务</w:t>
      </w:r>
      <w:proofErr w:type="gramStart"/>
      <w:r w:rsidRPr="00F615AE">
        <w:rPr>
          <w:rFonts w:ascii="Times New Roman" w:eastAsia="方正仿宋_GBK" w:hAnsi="Times New Roman"/>
          <w:kern w:val="0"/>
          <w:sz w:val="32"/>
          <w:szCs w:val="32"/>
          <w:lang w:bidi="ar"/>
        </w:rPr>
        <w:t>厅办理</w:t>
      </w:r>
      <w:proofErr w:type="gramEnd"/>
      <w:r w:rsidRPr="00F615AE">
        <w:rPr>
          <w:rFonts w:ascii="Times New Roman" w:eastAsia="方正仿宋_GBK" w:hAnsi="Times New Roman"/>
          <w:kern w:val="0"/>
          <w:sz w:val="32"/>
          <w:szCs w:val="32"/>
          <w:lang w:bidi="ar"/>
        </w:rPr>
        <w:t>缴费手续。</w:t>
      </w:r>
    </w:p>
    <w:p w:rsidR="00525229" w:rsidRPr="00F615AE" w:rsidRDefault="00525229" w:rsidP="0013115A">
      <w:pPr>
        <w:spacing w:line="590" w:lineRule="exact"/>
        <w:ind w:firstLineChars="200" w:firstLine="640"/>
        <w:rPr>
          <w:rFonts w:ascii="Times New Roman" w:eastAsia="方正仿宋_GBK" w:hAnsi="Times New Roman"/>
          <w:sz w:val="32"/>
          <w:szCs w:val="20"/>
        </w:rPr>
      </w:pPr>
      <w:r w:rsidRPr="00F615AE">
        <w:rPr>
          <w:rFonts w:ascii="方正楷体_GBK" w:eastAsia="方正楷体_GBK" w:hAnsi="Times New Roman"/>
          <w:bCs/>
          <w:color w:val="000000"/>
          <w:kern w:val="0"/>
          <w:sz w:val="32"/>
          <w:szCs w:val="32"/>
          <w:lang w:bidi="ar"/>
        </w:rPr>
        <w:t>（五）建立激励约束机制。</w:t>
      </w:r>
      <w:r w:rsidRPr="00F615AE">
        <w:rPr>
          <w:rFonts w:ascii="Times New Roman" w:eastAsia="方正仿宋_GBK" w:hAnsi="Times New Roman"/>
          <w:kern w:val="0"/>
          <w:sz w:val="32"/>
          <w:szCs w:val="32"/>
          <w:lang w:bidi="ar"/>
        </w:rPr>
        <w:t>自</w:t>
      </w:r>
      <w:r w:rsidRPr="00F615AE">
        <w:rPr>
          <w:rFonts w:ascii="Times New Roman" w:eastAsia="方正仿宋_GBK" w:hAnsi="Times New Roman"/>
          <w:kern w:val="0"/>
          <w:sz w:val="32"/>
          <w:szCs w:val="32"/>
          <w:lang w:bidi="ar"/>
        </w:rPr>
        <w:t>2025</w:t>
      </w:r>
      <w:r w:rsidRPr="00F615AE">
        <w:rPr>
          <w:rFonts w:ascii="Times New Roman" w:eastAsia="方正仿宋_GBK" w:hAnsi="Times New Roman"/>
          <w:kern w:val="0"/>
          <w:sz w:val="32"/>
          <w:szCs w:val="32"/>
          <w:lang w:bidi="ar"/>
        </w:rPr>
        <w:t>年起，对连续参加居民</w:t>
      </w:r>
      <w:proofErr w:type="gramStart"/>
      <w:r w:rsidRPr="00F615AE">
        <w:rPr>
          <w:rFonts w:ascii="Times New Roman" w:eastAsia="方正仿宋_GBK" w:hAnsi="Times New Roman"/>
          <w:kern w:val="0"/>
          <w:sz w:val="32"/>
          <w:szCs w:val="32"/>
          <w:lang w:bidi="ar"/>
        </w:rPr>
        <w:t>医保满</w:t>
      </w:r>
      <w:proofErr w:type="gramEnd"/>
      <w:r w:rsidRPr="00F615AE">
        <w:rPr>
          <w:rFonts w:ascii="Times New Roman" w:eastAsia="方正仿宋_GBK" w:hAnsi="Times New Roman"/>
          <w:kern w:val="0"/>
          <w:sz w:val="32"/>
          <w:szCs w:val="32"/>
          <w:lang w:bidi="ar"/>
        </w:rPr>
        <w:t>4</w:t>
      </w:r>
      <w:r w:rsidRPr="00F615AE">
        <w:rPr>
          <w:rFonts w:ascii="Times New Roman" w:eastAsia="方正仿宋_GBK" w:hAnsi="Times New Roman"/>
          <w:kern w:val="0"/>
          <w:sz w:val="32"/>
          <w:szCs w:val="32"/>
          <w:lang w:bidi="ar"/>
        </w:rPr>
        <w:t>年的参保人员，之后每连续参保</w:t>
      </w:r>
      <w:r w:rsidRPr="00F615AE">
        <w:rPr>
          <w:rFonts w:ascii="Times New Roman" w:eastAsia="方正仿宋_GBK" w:hAnsi="Times New Roman"/>
          <w:kern w:val="0"/>
          <w:sz w:val="32"/>
          <w:szCs w:val="32"/>
          <w:lang w:bidi="ar"/>
        </w:rPr>
        <w:t>1</w:t>
      </w:r>
      <w:r w:rsidRPr="00F615AE">
        <w:rPr>
          <w:rFonts w:ascii="Times New Roman" w:eastAsia="方正仿宋_GBK" w:hAnsi="Times New Roman"/>
          <w:kern w:val="0"/>
          <w:sz w:val="32"/>
          <w:szCs w:val="32"/>
          <w:lang w:bidi="ar"/>
        </w:rPr>
        <w:t>年，可适当提高大病保险最高支付限额。自</w:t>
      </w:r>
      <w:r w:rsidRPr="00F615AE">
        <w:rPr>
          <w:rFonts w:ascii="Times New Roman" w:eastAsia="方正仿宋_GBK" w:hAnsi="Times New Roman"/>
          <w:kern w:val="0"/>
          <w:sz w:val="32"/>
          <w:szCs w:val="32"/>
          <w:lang w:bidi="ar"/>
        </w:rPr>
        <w:t>2025</w:t>
      </w:r>
      <w:r w:rsidRPr="00F615AE">
        <w:rPr>
          <w:rFonts w:ascii="Times New Roman" w:eastAsia="方正仿宋_GBK" w:hAnsi="Times New Roman"/>
          <w:kern w:val="0"/>
          <w:sz w:val="32"/>
          <w:szCs w:val="32"/>
          <w:lang w:bidi="ar"/>
        </w:rPr>
        <w:t>年起，除新生儿等特殊群体外，对未在居民</w:t>
      </w:r>
      <w:proofErr w:type="gramStart"/>
      <w:r w:rsidRPr="00F615AE">
        <w:rPr>
          <w:rFonts w:ascii="Times New Roman" w:eastAsia="方正仿宋_GBK" w:hAnsi="Times New Roman"/>
          <w:kern w:val="0"/>
          <w:sz w:val="32"/>
          <w:szCs w:val="32"/>
          <w:lang w:bidi="ar"/>
        </w:rPr>
        <w:t>医保集中</w:t>
      </w:r>
      <w:proofErr w:type="gramEnd"/>
      <w:r w:rsidRPr="00F615AE">
        <w:rPr>
          <w:rFonts w:ascii="Times New Roman" w:eastAsia="方正仿宋_GBK" w:hAnsi="Times New Roman"/>
          <w:kern w:val="0"/>
          <w:sz w:val="32"/>
          <w:szCs w:val="32"/>
          <w:lang w:bidi="ar"/>
        </w:rPr>
        <w:t>参保期内参保或未连续参保的人员，设置参保后固定待遇等待期和变动待遇等待期。</w:t>
      </w:r>
    </w:p>
    <w:p w:rsidR="00525229" w:rsidRPr="00F615AE" w:rsidRDefault="00525229" w:rsidP="0013115A">
      <w:pPr>
        <w:spacing w:line="590" w:lineRule="exact"/>
        <w:ind w:firstLineChars="200" w:firstLine="640"/>
        <w:rPr>
          <w:rFonts w:ascii="方正黑体_GBK" w:eastAsia="方正黑体_GBK" w:hAnsi="Times New Roman"/>
          <w:sz w:val="32"/>
          <w:szCs w:val="32"/>
        </w:rPr>
      </w:pPr>
      <w:r w:rsidRPr="00F615AE">
        <w:rPr>
          <w:rFonts w:ascii="方正黑体_GBK" w:eastAsia="方正黑体_GBK" w:hAnsi="Times New Roman"/>
          <w:sz w:val="32"/>
          <w:szCs w:val="32"/>
        </w:rPr>
        <w:t>二、健全完善居民</w:t>
      </w:r>
      <w:proofErr w:type="gramStart"/>
      <w:r w:rsidRPr="00F615AE">
        <w:rPr>
          <w:rFonts w:ascii="方正黑体_GBK" w:eastAsia="方正黑体_GBK" w:hAnsi="Times New Roman"/>
          <w:sz w:val="32"/>
          <w:szCs w:val="32"/>
        </w:rPr>
        <w:t>医</w:t>
      </w:r>
      <w:proofErr w:type="gramEnd"/>
      <w:r w:rsidRPr="00F615AE">
        <w:rPr>
          <w:rFonts w:ascii="方正黑体_GBK" w:eastAsia="方正黑体_GBK" w:hAnsi="Times New Roman"/>
          <w:sz w:val="32"/>
          <w:szCs w:val="32"/>
        </w:rPr>
        <w:t>保待遇保障机制</w:t>
      </w:r>
    </w:p>
    <w:p w:rsidR="00525229" w:rsidRPr="00F615AE" w:rsidRDefault="00525229" w:rsidP="0013115A">
      <w:pPr>
        <w:spacing w:line="590" w:lineRule="exact"/>
        <w:ind w:firstLineChars="200" w:firstLine="640"/>
        <w:rPr>
          <w:rFonts w:ascii="Times New Roman" w:eastAsia="方正仿宋_GBK" w:hAnsi="Times New Roman"/>
          <w:color w:val="000000"/>
          <w:kern w:val="0"/>
          <w:sz w:val="32"/>
          <w:szCs w:val="32"/>
          <w:lang w:bidi="ar"/>
        </w:rPr>
      </w:pPr>
      <w:r w:rsidRPr="00F615AE">
        <w:rPr>
          <w:rFonts w:ascii="方正楷体_GBK" w:eastAsia="方正楷体_GBK" w:hAnsi="Times New Roman"/>
          <w:bCs/>
          <w:color w:val="000000"/>
          <w:kern w:val="0"/>
          <w:sz w:val="32"/>
          <w:szCs w:val="32"/>
          <w:lang w:bidi="ar"/>
        </w:rPr>
        <w:t>（六）稳步提升保障水平。</w:t>
      </w:r>
      <w:r w:rsidRPr="00F615AE">
        <w:rPr>
          <w:rFonts w:ascii="Times New Roman" w:eastAsia="方正仿宋_GBK" w:hAnsi="Times New Roman"/>
          <w:color w:val="000000"/>
          <w:kern w:val="0"/>
          <w:sz w:val="32"/>
          <w:szCs w:val="32"/>
          <w:lang w:bidi="ar"/>
        </w:rPr>
        <w:t>坚持尽力而为、量力而行，科学合理确定基本</w:t>
      </w:r>
      <w:proofErr w:type="gramStart"/>
      <w:r w:rsidRPr="00F615AE">
        <w:rPr>
          <w:rFonts w:ascii="Times New Roman" w:eastAsia="方正仿宋_GBK" w:hAnsi="Times New Roman"/>
          <w:color w:val="000000"/>
          <w:kern w:val="0"/>
          <w:sz w:val="32"/>
          <w:szCs w:val="32"/>
          <w:lang w:bidi="ar"/>
        </w:rPr>
        <w:t>医保保障</w:t>
      </w:r>
      <w:proofErr w:type="gramEnd"/>
      <w:r w:rsidRPr="00F615AE">
        <w:rPr>
          <w:rFonts w:ascii="Times New Roman" w:eastAsia="方正仿宋_GBK" w:hAnsi="Times New Roman"/>
          <w:color w:val="000000"/>
          <w:kern w:val="0"/>
          <w:sz w:val="32"/>
          <w:szCs w:val="32"/>
          <w:lang w:bidi="ar"/>
        </w:rPr>
        <w:t>水平，保持居民</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保政策范围内住院费用</w:t>
      </w:r>
      <w:r w:rsidRPr="00F615AE">
        <w:rPr>
          <w:rFonts w:ascii="Times New Roman" w:eastAsia="方正仿宋_GBK" w:hAnsi="Times New Roman"/>
          <w:color w:val="000000"/>
          <w:kern w:val="0"/>
          <w:sz w:val="32"/>
          <w:szCs w:val="32"/>
          <w:lang w:bidi="ar"/>
        </w:rPr>
        <w:lastRenderedPageBreak/>
        <w:t>基金支付比例稳定在</w:t>
      </w:r>
      <w:r w:rsidRPr="00F615AE">
        <w:rPr>
          <w:rFonts w:ascii="Times New Roman" w:eastAsia="方正仿宋_GBK" w:hAnsi="Times New Roman"/>
          <w:color w:val="000000"/>
          <w:kern w:val="0"/>
          <w:sz w:val="32"/>
          <w:szCs w:val="32"/>
          <w:lang w:bidi="ar"/>
        </w:rPr>
        <w:t>70%</w:t>
      </w:r>
      <w:r w:rsidRPr="00F615AE">
        <w:rPr>
          <w:rFonts w:ascii="Times New Roman" w:eastAsia="方正仿宋_GBK" w:hAnsi="Times New Roman"/>
          <w:color w:val="000000"/>
          <w:kern w:val="0"/>
          <w:sz w:val="32"/>
          <w:szCs w:val="32"/>
          <w:lang w:bidi="ar"/>
        </w:rPr>
        <w:t>左右。持续完善城乡居民高血压、糖尿病门诊</w:t>
      </w:r>
      <w:proofErr w:type="gramStart"/>
      <w:r w:rsidRPr="00F615AE">
        <w:rPr>
          <w:rFonts w:ascii="Times New Roman" w:eastAsia="方正仿宋_GBK" w:hAnsi="Times New Roman"/>
          <w:color w:val="000000"/>
          <w:kern w:val="0"/>
          <w:sz w:val="32"/>
          <w:szCs w:val="32"/>
          <w:lang w:bidi="ar"/>
        </w:rPr>
        <w:t>用药保障</w:t>
      </w:r>
      <w:proofErr w:type="gramEnd"/>
      <w:r w:rsidRPr="00F615AE">
        <w:rPr>
          <w:rFonts w:ascii="Times New Roman" w:eastAsia="方正仿宋_GBK" w:hAnsi="Times New Roman"/>
          <w:color w:val="000000"/>
          <w:kern w:val="0"/>
          <w:sz w:val="32"/>
          <w:szCs w:val="32"/>
          <w:lang w:bidi="ar"/>
        </w:rPr>
        <w:t>机制，逐步提升普通门诊保障水平，动态调整门诊</w:t>
      </w:r>
      <w:proofErr w:type="gramStart"/>
      <w:r w:rsidRPr="00F615AE">
        <w:rPr>
          <w:rFonts w:ascii="Times New Roman" w:eastAsia="方正仿宋_GBK" w:hAnsi="Times New Roman"/>
          <w:color w:val="000000"/>
          <w:kern w:val="0"/>
          <w:sz w:val="32"/>
          <w:szCs w:val="32"/>
          <w:lang w:bidi="ar"/>
        </w:rPr>
        <w:t>慢特病保障</w:t>
      </w:r>
      <w:proofErr w:type="gramEnd"/>
      <w:r w:rsidRPr="00F615AE">
        <w:rPr>
          <w:rFonts w:ascii="Times New Roman" w:eastAsia="方正仿宋_GBK" w:hAnsi="Times New Roman"/>
          <w:color w:val="000000"/>
          <w:kern w:val="0"/>
          <w:sz w:val="32"/>
          <w:szCs w:val="32"/>
          <w:lang w:bidi="ar"/>
        </w:rPr>
        <w:t>政策。</w:t>
      </w:r>
    </w:p>
    <w:p w:rsidR="00525229" w:rsidRPr="00F615AE" w:rsidRDefault="00525229" w:rsidP="0013115A">
      <w:pPr>
        <w:spacing w:line="590" w:lineRule="exact"/>
        <w:ind w:firstLineChars="200" w:firstLine="640"/>
        <w:rPr>
          <w:rFonts w:ascii="Times New Roman" w:eastAsia="方正仿宋_GBK" w:hAnsi="Times New Roman"/>
          <w:color w:val="000000"/>
          <w:kern w:val="0"/>
          <w:sz w:val="32"/>
          <w:szCs w:val="32"/>
          <w:lang w:bidi="ar"/>
        </w:rPr>
      </w:pPr>
      <w:r w:rsidRPr="00F615AE">
        <w:rPr>
          <w:rFonts w:ascii="方正楷体_GBK" w:eastAsia="方正楷体_GBK" w:hAnsi="Times New Roman"/>
          <w:bCs/>
          <w:color w:val="000000"/>
          <w:kern w:val="0"/>
          <w:sz w:val="32"/>
          <w:szCs w:val="32"/>
          <w:lang w:bidi="ar"/>
        </w:rPr>
        <w:t>（七）完善大病保险保障政策。</w:t>
      </w:r>
      <w:r w:rsidRPr="00F615AE">
        <w:rPr>
          <w:rFonts w:ascii="Times New Roman" w:eastAsia="方正仿宋_GBK" w:hAnsi="Times New Roman"/>
          <w:color w:val="000000"/>
          <w:kern w:val="0"/>
          <w:sz w:val="32"/>
          <w:szCs w:val="32"/>
          <w:lang w:bidi="ar"/>
        </w:rPr>
        <w:t>提高大病保险保障大病患者高额医疗费用的精准度，合理确定大病保险起付标准、报销比例、最高支付限额，大病保险起付标准原则上不高于全省上年城乡居民人均可支配收入，报销比例向高额医疗费用倾斜，居民</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保叠加大病保险的最高支付限额原则上保持在全省上年城乡居民人均可支配收入的</w:t>
      </w:r>
      <w:r w:rsidRPr="00F615AE">
        <w:rPr>
          <w:rFonts w:ascii="Times New Roman" w:eastAsia="方正仿宋_GBK" w:hAnsi="Times New Roman"/>
          <w:color w:val="000000"/>
          <w:kern w:val="0"/>
          <w:sz w:val="32"/>
          <w:szCs w:val="32"/>
          <w:lang w:bidi="ar"/>
        </w:rPr>
        <w:t>6</w:t>
      </w:r>
      <w:r w:rsidRPr="00F615AE">
        <w:rPr>
          <w:rFonts w:ascii="Times New Roman" w:eastAsia="方正仿宋_GBK" w:hAnsi="Times New Roman"/>
          <w:color w:val="000000"/>
          <w:kern w:val="0"/>
          <w:sz w:val="32"/>
          <w:szCs w:val="32"/>
          <w:lang w:bidi="ar"/>
        </w:rPr>
        <w:t>倍左右。贯彻落实国家</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保待遇保障清单制度，规范统一大病保险基金支付范围，推动实现大病保险基金支付范围参照基本</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保执行。</w:t>
      </w:r>
    </w:p>
    <w:p w:rsidR="00525229" w:rsidRPr="00F615AE" w:rsidRDefault="00525229" w:rsidP="0013115A">
      <w:pPr>
        <w:spacing w:line="590" w:lineRule="exact"/>
        <w:ind w:firstLineChars="200" w:firstLine="640"/>
        <w:rPr>
          <w:rFonts w:ascii="Times New Roman" w:eastAsia="方正仿宋_GBK" w:hAnsi="Times New Roman"/>
          <w:color w:val="000000"/>
          <w:kern w:val="0"/>
          <w:sz w:val="32"/>
          <w:szCs w:val="32"/>
          <w:lang w:bidi="ar"/>
        </w:rPr>
      </w:pPr>
      <w:r w:rsidRPr="00F615AE">
        <w:rPr>
          <w:rFonts w:ascii="方正楷体_GBK" w:eastAsia="方正楷体_GBK" w:hAnsi="Times New Roman"/>
          <w:bCs/>
          <w:color w:val="000000"/>
          <w:kern w:val="0"/>
          <w:sz w:val="32"/>
          <w:szCs w:val="32"/>
          <w:lang w:bidi="ar"/>
        </w:rPr>
        <w:t>（八）加强生育医疗费用保障。</w:t>
      </w:r>
      <w:r w:rsidRPr="00F615AE">
        <w:rPr>
          <w:rFonts w:ascii="Times New Roman" w:eastAsia="方正仿宋_GBK" w:hAnsi="Times New Roman"/>
          <w:color w:val="000000"/>
          <w:kern w:val="0"/>
          <w:sz w:val="32"/>
          <w:szCs w:val="32"/>
          <w:lang w:bidi="ar"/>
        </w:rPr>
        <w:t>将参保居民在门诊发生的符合规定的产前检查相关医疗费用纳入门诊保障，享受普通门诊统筹待遇。提高参</w:t>
      </w:r>
      <w:proofErr w:type="gramStart"/>
      <w:r w:rsidRPr="00F615AE">
        <w:rPr>
          <w:rFonts w:ascii="Times New Roman" w:eastAsia="方正仿宋_GBK" w:hAnsi="Times New Roman"/>
          <w:color w:val="000000"/>
          <w:kern w:val="0"/>
          <w:sz w:val="32"/>
          <w:szCs w:val="32"/>
          <w:lang w:bidi="ar"/>
        </w:rPr>
        <w:t>保居民</w:t>
      </w:r>
      <w:proofErr w:type="gramEnd"/>
      <w:r w:rsidRPr="00F615AE">
        <w:rPr>
          <w:rFonts w:ascii="Times New Roman" w:eastAsia="方正仿宋_GBK" w:hAnsi="Times New Roman"/>
          <w:color w:val="000000"/>
          <w:kern w:val="0"/>
          <w:sz w:val="32"/>
          <w:szCs w:val="32"/>
          <w:lang w:bidi="ar"/>
        </w:rPr>
        <w:t>住院分娩生育医疗费用定额补助标准，其中顺产提高至</w:t>
      </w:r>
      <w:r w:rsidRPr="00F615AE">
        <w:rPr>
          <w:rFonts w:ascii="Times New Roman" w:eastAsia="方正仿宋_GBK" w:hAnsi="Times New Roman"/>
          <w:color w:val="000000"/>
          <w:kern w:val="0"/>
          <w:sz w:val="32"/>
          <w:szCs w:val="32"/>
          <w:lang w:bidi="ar"/>
        </w:rPr>
        <w:t>1600</w:t>
      </w:r>
      <w:r w:rsidRPr="00F615AE">
        <w:rPr>
          <w:rFonts w:ascii="Times New Roman" w:eastAsia="方正仿宋_GBK" w:hAnsi="Times New Roman"/>
          <w:color w:val="000000"/>
          <w:kern w:val="0"/>
          <w:sz w:val="32"/>
          <w:szCs w:val="32"/>
          <w:lang w:bidi="ar"/>
        </w:rPr>
        <w:t>元、剖宫</w:t>
      </w:r>
      <w:proofErr w:type="gramStart"/>
      <w:r w:rsidRPr="00F615AE">
        <w:rPr>
          <w:rFonts w:ascii="Times New Roman" w:eastAsia="方正仿宋_GBK" w:hAnsi="Times New Roman"/>
          <w:color w:val="000000"/>
          <w:kern w:val="0"/>
          <w:sz w:val="32"/>
          <w:szCs w:val="32"/>
          <w:lang w:bidi="ar"/>
        </w:rPr>
        <w:t>产提高</w:t>
      </w:r>
      <w:proofErr w:type="gramEnd"/>
      <w:r w:rsidRPr="00F615AE">
        <w:rPr>
          <w:rFonts w:ascii="Times New Roman" w:eastAsia="方正仿宋_GBK" w:hAnsi="Times New Roman"/>
          <w:color w:val="000000"/>
          <w:kern w:val="0"/>
          <w:sz w:val="32"/>
          <w:szCs w:val="32"/>
          <w:lang w:bidi="ar"/>
        </w:rPr>
        <w:t>至</w:t>
      </w:r>
      <w:r w:rsidRPr="00F615AE">
        <w:rPr>
          <w:rFonts w:ascii="Times New Roman" w:eastAsia="方正仿宋_GBK" w:hAnsi="Times New Roman"/>
          <w:color w:val="000000"/>
          <w:kern w:val="0"/>
          <w:sz w:val="32"/>
          <w:szCs w:val="32"/>
          <w:lang w:bidi="ar"/>
        </w:rPr>
        <w:t>2400</w:t>
      </w:r>
      <w:r w:rsidRPr="00F615AE">
        <w:rPr>
          <w:rFonts w:ascii="Times New Roman" w:eastAsia="方正仿宋_GBK" w:hAnsi="Times New Roman"/>
          <w:color w:val="000000"/>
          <w:kern w:val="0"/>
          <w:sz w:val="32"/>
          <w:szCs w:val="32"/>
          <w:lang w:bidi="ar"/>
        </w:rPr>
        <w:t>元，进一步减轻参保居民生育医疗费用负担。分娩时有并发症、合并症住院治疗的，按照普通住院政策保障，不再享受分娩定额补助。</w:t>
      </w:r>
    </w:p>
    <w:p w:rsidR="00525229" w:rsidRPr="00F615AE" w:rsidRDefault="00525229" w:rsidP="0013115A">
      <w:pPr>
        <w:spacing w:line="590" w:lineRule="exact"/>
        <w:ind w:firstLineChars="200" w:firstLine="640"/>
        <w:rPr>
          <w:rFonts w:ascii="Times New Roman" w:eastAsia="方正仿宋_GBK" w:hAnsi="Times New Roman"/>
          <w:kern w:val="0"/>
          <w:sz w:val="32"/>
          <w:szCs w:val="32"/>
          <w:lang w:bidi="ar"/>
        </w:rPr>
      </w:pPr>
      <w:r w:rsidRPr="00F615AE">
        <w:rPr>
          <w:rFonts w:ascii="方正楷体_GBK" w:eastAsia="方正楷体_GBK" w:hAnsi="Times New Roman"/>
          <w:bCs/>
          <w:color w:val="000000"/>
          <w:kern w:val="0"/>
          <w:sz w:val="32"/>
          <w:szCs w:val="32"/>
          <w:lang w:bidi="ar"/>
        </w:rPr>
        <w:t>（九）保障儿童参保权益。</w:t>
      </w:r>
      <w:r w:rsidRPr="00F615AE">
        <w:rPr>
          <w:rFonts w:ascii="Times New Roman" w:eastAsia="方正仿宋_GBK" w:hAnsi="Times New Roman"/>
          <w:kern w:val="0"/>
          <w:sz w:val="32"/>
          <w:szCs w:val="32"/>
          <w:lang w:bidi="ar"/>
        </w:rPr>
        <w:t>开展儿童参保专项行动，加大儿童参保动员力度，优化新生儿参保流程，协同优化参保政策和医疗服务供给，加快落实</w:t>
      </w:r>
      <w:r w:rsidRPr="00F615AE">
        <w:rPr>
          <w:rFonts w:ascii="Times New Roman" w:eastAsia="方正仿宋_GBK" w:hAnsi="Times New Roman"/>
          <w:kern w:val="0"/>
          <w:sz w:val="32"/>
          <w:szCs w:val="32"/>
          <w:lang w:bidi="ar"/>
        </w:rPr>
        <w:t>“</w:t>
      </w:r>
      <w:r w:rsidRPr="00F615AE">
        <w:rPr>
          <w:rFonts w:ascii="Times New Roman" w:eastAsia="方正仿宋_GBK" w:hAnsi="Times New Roman"/>
          <w:kern w:val="0"/>
          <w:sz w:val="32"/>
          <w:szCs w:val="32"/>
          <w:lang w:bidi="ar"/>
        </w:rPr>
        <w:t>出生一件事</w:t>
      </w:r>
      <w:r w:rsidRPr="00F615AE">
        <w:rPr>
          <w:rFonts w:ascii="Times New Roman" w:eastAsia="方正仿宋_GBK" w:hAnsi="Times New Roman"/>
          <w:kern w:val="0"/>
          <w:sz w:val="32"/>
          <w:szCs w:val="32"/>
          <w:lang w:bidi="ar"/>
        </w:rPr>
        <w:t>”</w:t>
      </w:r>
      <w:r w:rsidRPr="00F615AE">
        <w:rPr>
          <w:rFonts w:ascii="Times New Roman" w:eastAsia="方正仿宋_GBK" w:hAnsi="Times New Roman"/>
          <w:kern w:val="0"/>
          <w:sz w:val="32"/>
          <w:szCs w:val="32"/>
          <w:lang w:bidi="ar"/>
        </w:rPr>
        <w:t>集成化办理，推动引导新生儿在出生后</w:t>
      </w:r>
      <w:r w:rsidRPr="00F615AE">
        <w:rPr>
          <w:rFonts w:ascii="Times New Roman" w:eastAsia="方正仿宋_GBK" w:hAnsi="Times New Roman"/>
          <w:kern w:val="0"/>
          <w:sz w:val="32"/>
          <w:szCs w:val="32"/>
          <w:lang w:bidi="ar"/>
        </w:rPr>
        <w:t>90</w:t>
      </w:r>
      <w:r w:rsidRPr="00F615AE">
        <w:rPr>
          <w:rFonts w:ascii="Times New Roman" w:eastAsia="方正仿宋_GBK" w:hAnsi="Times New Roman"/>
          <w:kern w:val="0"/>
          <w:sz w:val="32"/>
          <w:szCs w:val="32"/>
          <w:lang w:bidi="ar"/>
        </w:rPr>
        <w:t>天内按规定参保缴费，自出生之日起所发生的符合规定的医疗费用均可纳入</w:t>
      </w:r>
      <w:proofErr w:type="gramStart"/>
      <w:r w:rsidRPr="00F615AE">
        <w:rPr>
          <w:rFonts w:ascii="Times New Roman" w:eastAsia="方正仿宋_GBK" w:hAnsi="Times New Roman"/>
          <w:kern w:val="0"/>
          <w:sz w:val="32"/>
          <w:szCs w:val="32"/>
          <w:lang w:bidi="ar"/>
        </w:rPr>
        <w:t>医</w:t>
      </w:r>
      <w:proofErr w:type="gramEnd"/>
      <w:r w:rsidRPr="00F615AE">
        <w:rPr>
          <w:rFonts w:ascii="Times New Roman" w:eastAsia="方正仿宋_GBK" w:hAnsi="Times New Roman"/>
          <w:kern w:val="0"/>
          <w:sz w:val="32"/>
          <w:szCs w:val="32"/>
          <w:lang w:bidi="ar"/>
        </w:rPr>
        <w:t>保报销范围。</w:t>
      </w:r>
    </w:p>
    <w:p w:rsidR="00525229" w:rsidRPr="00F615AE" w:rsidRDefault="00525229" w:rsidP="0013115A">
      <w:pPr>
        <w:spacing w:line="590" w:lineRule="exact"/>
        <w:ind w:firstLineChars="200" w:firstLine="640"/>
        <w:rPr>
          <w:rFonts w:ascii="Times New Roman" w:eastAsia="方正仿宋_GBK" w:hAnsi="Times New Roman"/>
          <w:kern w:val="0"/>
          <w:sz w:val="32"/>
          <w:szCs w:val="32"/>
          <w:lang w:bidi="ar"/>
        </w:rPr>
      </w:pPr>
      <w:r w:rsidRPr="00F615AE">
        <w:rPr>
          <w:rFonts w:ascii="方正楷体_GBK" w:eastAsia="方正楷体_GBK" w:hAnsi="Times New Roman"/>
          <w:bCs/>
          <w:color w:val="000000"/>
          <w:kern w:val="0"/>
          <w:sz w:val="32"/>
          <w:szCs w:val="32"/>
          <w:lang w:bidi="ar"/>
        </w:rPr>
        <w:lastRenderedPageBreak/>
        <w:t>（十）推动制度政策规范统一。</w:t>
      </w:r>
      <w:r w:rsidRPr="00F615AE">
        <w:rPr>
          <w:rFonts w:ascii="Times New Roman" w:eastAsia="方正仿宋_GBK" w:hAnsi="Times New Roman"/>
          <w:kern w:val="0"/>
          <w:sz w:val="32"/>
          <w:szCs w:val="32"/>
          <w:lang w:bidi="ar"/>
        </w:rPr>
        <w:t>按照《安徽省人民政府办公厅关于基本医疗保险省级统筹的实施意见》（皖政办〔</w:t>
      </w:r>
      <w:r w:rsidRPr="00F615AE">
        <w:rPr>
          <w:rFonts w:ascii="Times New Roman" w:eastAsia="方正仿宋_GBK" w:hAnsi="Times New Roman"/>
          <w:kern w:val="0"/>
          <w:sz w:val="32"/>
          <w:szCs w:val="32"/>
          <w:lang w:bidi="ar"/>
        </w:rPr>
        <w:t>2024</w:t>
      </w:r>
      <w:r w:rsidRPr="00F615AE">
        <w:rPr>
          <w:rFonts w:ascii="Times New Roman" w:eastAsia="方正仿宋_GBK" w:hAnsi="Times New Roman"/>
          <w:kern w:val="0"/>
          <w:sz w:val="32"/>
          <w:szCs w:val="32"/>
          <w:lang w:bidi="ar"/>
        </w:rPr>
        <w:t>〕</w:t>
      </w:r>
      <w:r w:rsidRPr="00F615AE">
        <w:rPr>
          <w:rFonts w:ascii="Times New Roman" w:eastAsia="方正仿宋_GBK" w:hAnsi="Times New Roman"/>
          <w:kern w:val="0"/>
          <w:sz w:val="32"/>
          <w:szCs w:val="32"/>
          <w:lang w:bidi="ar"/>
        </w:rPr>
        <w:t>3</w:t>
      </w:r>
      <w:r w:rsidRPr="00F615AE">
        <w:rPr>
          <w:rFonts w:ascii="Times New Roman" w:eastAsia="方正仿宋_GBK" w:hAnsi="Times New Roman"/>
          <w:kern w:val="0"/>
          <w:sz w:val="32"/>
          <w:szCs w:val="32"/>
          <w:lang w:bidi="ar"/>
        </w:rPr>
        <w:t>号）要求，稳妥实施基本医疗保险省级统筹，进一步完善城乡居民基本医疗保险、大病保险、医疗救助三重保障政策，促进制度规范统一、保障待遇公平适度、基金稳健运行。重大制度政策调整要及时请示报告。</w:t>
      </w:r>
    </w:p>
    <w:p w:rsidR="00525229" w:rsidRPr="00F615AE" w:rsidRDefault="00525229" w:rsidP="0013115A">
      <w:pPr>
        <w:spacing w:line="590" w:lineRule="exact"/>
        <w:ind w:firstLineChars="200" w:firstLine="640"/>
        <w:rPr>
          <w:rFonts w:ascii="方正黑体_GBK" w:eastAsia="方正黑体_GBK" w:hAnsi="Times New Roman"/>
          <w:sz w:val="32"/>
          <w:szCs w:val="32"/>
        </w:rPr>
      </w:pPr>
      <w:r w:rsidRPr="00F615AE">
        <w:rPr>
          <w:rFonts w:ascii="方正黑体_GBK" w:eastAsia="方正黑体_GBK" w:hAnsi="Times New Roman"/>
          <w:sz w:val="32"/>
          <w:szCs w:val="32"/>
        </w:rPr>
        <w:t>三、巩固</w:t>
      </w:r>
      <w:proofErr w:type="gramStart"/>
      <w:r w:rsidRPr="00F615AE">
        <w:rPr>
          <w:rFonts w:ascii="方正黑体_GBK" w:eastAsia="方正黑体_GBK" w:hAnsi="Times New Roman"/>
          <w:sz w:val="32"/>
          <w:szCs w:val="32"/>
        </w:rPr>
        <w:t>医</w:t>
      </w:r>
      <w:proofErr w:type="gramEnd"/>
      <w:r w:rsidRPr="00F615AE">
        <w:rPr>
          <w:rFonts w:ascii="方正黑体_GBK" w:eastAsia="方正黑体_GBK" w:hAnsi="Times New Roman"/>
          <w:sz w:val="32"/>
          <w:szCs w:val="32"/>
        </w:rPr>
        <w:t>保脱贫攻坚成果</w:t>
      </w:r>
    </w:p>
    <w:p w:rsidR="00525229" w:rsidRPr="00F615AE" w:rsidRDefault="00525229" w:rsidP="0013115A">
      <w:pPr>
        <w:spacing w:line="590" w:lineRule="exact"/>
        <w:ind w:firstLineChars="200" w:firstLine="640"/>
        <w:rPr>
          <w:rFonts w:ascii="Times New Roman" w:eastAsia="方正仿宋_GBK" w:hAnsi="Times New Roman"/>
          <w:color w:val="000000"/>
          <w:kern w:val="0"/>
          <w:sz w:val="32"/>
          <w:szCs w:val="32"/>
          <w:lang w:bidi="ar"/>
        </w:rPr>
      </w:pPr>
      <w:r w:rsidRPr="00F615AE">
        <w:rPr>
          <w:rFonts w:ascii="方正楷体_GBK" w:eastAsia="方正楷体_GBK" w:hAnsi="Times New Roman"/>
          <w:bCs/>
          <w:color w:val="000000"/>
          <w:kern w:val="0"/>
          <w:sz w:val="32"/>
          <w:szCs w:val="32"/>
          <w:lang w:bidi="ar"/>
        </w:rPr>
        <w:t>（十一）实施乡村振兴战略。</w:t>
      </w:r>
      <w:r w:rsidRPr="00F615AE">
        <w:rPr>
          <w:rFonts w:ascii="Times New Roman" w:eastAsia="方正仿宋_GBK" w:hAnsi="Times New Roman"/>
          <w:color w:val="000000"/>
          <w:kern w:val="0"/>
          <w:sz w:val="32"/>
          <w:szCs w:val="32"/>
          <w:lang w:bidi="ar"/>
        </w:rPr>
        <w:t>贯彻落实省委、省政府关于有力有效推进乡村全面振兴决策部署，充分学习运用</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千村示范、万村整治</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工程经验，深入推进实施巩固拓展</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保脱贫攻坚成果有效衔接乡村振兴战略。统筹发挥好基本</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保、大病保险、医疗救助三重制度综合保障梯次减负功能，持续巩固提升</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基本医疗有保障</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成果，坚决守牢不发生因病规模性返贫底线。</w:t>
      </w:r>
    </w:p>
    <w:p w:rsidR="00525229" w:rsidRPr="00F615AE" w:rsidRDefault="00525229" w:rsidP="0013115A">
      <w:pPr>
        <w:spacing w:line="590" w:lineRule="exact"/>
        <w:ind w:firstLineChars="200" w:firstLine="640"/>
        <w:rPr>
          <w:rFonts w:ascii="Times New Roman" w:eastAsia="方正仿宋_GBK" w:hAnsi="Times New Roman"/>
          <w:color w:val="000000"/>
          <w:kern w:val="0"/>
          <w:sz w:val="32"/>
          <w:szCs w:val="32"/>
          <w:lang w:bidi="ar"/>
        </w:rPr>
      </w:pPr>
      <w:r w:rsidRPr="00F615AE">
        <w:rPr>
          <w:rFonts w:ascii="方正楷体_GBK" w:eastAsia="方正楷体_GBK" w:hAnsi="Times New Roman"/>
          <w:bCs/>
          <w:color w:val="000000"/>
          <w:kern w:val="0"/>
          <w:sz w:val="32"/>
          <w:szCs w:val="32"/>
          <w:lang w:bidi="ar"/>
        </w:rPr>
        <w:t>（十二）依规分类资助参保。</w:t>
      </w:r>
      <w:r w:rsidRPr="00F615AE">
        <w:rPr>
          <w:rFonts w:ascii="Times New Roman" w:eastAsia="方正仿宋_GBK" w:hAnsi="Times New Roman"/>
          <w:color w:val="000000"/>
          <w:kern w:val="0"/>
          <w:sz w:val="32"/>
          <w:szCs w:val="32"/>
          <w:lang w:bidi="ar"/>
        </w:rPr>
        <w:t>对符合医疗救助条件的城乡居民的个人缴费部分实行分类精准资助，其中，</w:t>
      </w:r>
      <w:r w:rsidRPr="00F615AE">
        <w:rPr>
          <w:rFonts w:ascii="Times New Roman" w:eastAsia="方正仿宋_GBK" w:hAnsi="Times New Roman"/>
          <w:sz w:val="32"/>
          <w:szCs w:val="32"/>
        </w:rPr>
        <w:t>对</w:t>
      </w:r>
      <w:r w:rsidRPr="00F615AE">
        <w:rPr>
          <w:rFonts w:ascii="Times New Roman" w:eastAsia="方正仿宋_GBK" w:hAnsi="Times New Roman"/>
          <w:color w:val="000000"/>
          <w:kern w:val="0"/>
          <w:sz w:val="32"/>
          <w:szCs w:val="32"/>
          <w:lang w:bidi="ar"/>
        </w:rPr>
        <w:t>特困人员给予全额资助（定额资助</w:t>
      </w:r>
      <w:r w:rsidRPr="00F615AE">
        <w:rPr>
          <w:rFonts w:ascii="Times New Roman" w:eastAsia="方正仿宋_GBK" w:hAnsi="Times New Roman"/>
          <w:color w:val="000000"/>
          <w:kern w:val="0"/>
          <w:sz w:val="32"/>
          <w:szCs w:val="32"/>
          <w:lang w:bidi="ar"/>
        </w:rPr>
        <w:t>400</w:t>
      </w:r>
      <w:r w:rsidRPr="00F615AE">
        <w:rPr>
          <w:rFonts w:ascii="Times New Roman" w:eastAsia="方正仿宋_GBK" w:hAnsi="Times New Roman"/>
          <w:color w:val="000000"/>
          <w:kern w:val="0"/>
          <w:sz w:val="32"/>
          <w:szCs w:val="32"/>
          <w:lang w:bidi="ar"/>
        </w:rPr>
        <w:t>元，个人缴费</w:t>
      </w:r>
      <w:r w:rsidRPr="00F615AE">
        <w:rPr>
          <w:rFonts w:ascii="Times New Roman" w:eastAsia="方正仿宋_GBK" w:hAnsi="Times New Roman"/>
          <w:color w:val="000000"/>
          <w:kern w:val="0"/>
          <w:sz w:val="32"/>
          <w:szCs w:val="32"/>
          <w:lang w:bidi="ar"/>
        </w:rPr>
        <w:t>0</w:t>
      </w:r>
      <w:r w:rsidRPr="00F615AE">
        <w:rPr>
          <w:rFonts w:ascii="Times New Roman" w:eastAsia="方正仿宋_GBK" w:hAnsi="Times New Roman"/>
          <w:color w:val="000000"/>
          <w:kern w:val="0"/>
          <w:sz w:val="32"/>
          <w:szCs w:val="32"/>
          <w:lang w:bidi="ar"/>
        </w:rPr>
        <w:t>元）；</w:t>
      </w:r>
      <w:proofErr w:type="gramStart"/>
      <w:r w:rsidRPr="00F615AE">
        <w:rPr>
          <w:rFonts w:ascii="Times New Roman" w:eastAsia="方正仿宋_GBK" w:hAnsi="Times New Roman"/>
          <w:kern w:val="0"/>
          <w:sz w:val="32"/>
          <w:szCs w:val="32"/>
          <w:lang w:bidi="ar"/>
        </w:rPr>
        <w:t>对低</w:t>
      </w:r>
      <w:r w:rsidRPr="00F615AE">
        <w:rPr>
          <w:rFonts w:ascii="Times New Roman" w:eastAsia="方正仿宋_GBK" w:hAnsi="Times New Roman"/>
          <w:sz w:val="32"/>
          <w:szCs w:val="32"/>
        </w:rPr>
        <w:t>保对象</w:t>
      </w:r>
      <w:proofErr w:type="gramEnd"/>
      <w:r w:rsidRPr="00F615AE">
        <w:rPr>
          <w:rFonts w:ascii="Times New Roman" w:eastAsia="方正仿宋_GBK" w:hAnsi="Times New Roman"/>
          <w:sz w:val="32"/>
          <w:szCs w:val="32"/>
        </w:rPr>
        <w:t>、重点优抚对象、计划生育特殊家庭对象给予</w:t>
      </w:r>
      <w:r w:rsidRPr="00F615AE">
        <w:rPr>
          <w:rFonts w:ascii="Times New Roman" w:eastAsia="方正仿宋_GBK" w:hAnsi="Times New Roman"/>
          <w:sz w:val="32"/>
          <w:szCs w:val="32"/>
        </w:rPr>
        <w:t>90%</w:t>
      </w:r>
      <w:r w:rsidRPr="00F615AE">
        <w:rPr>
          <w:rFonts w:ascii="Times New Roman" w:eastAsia="方正仿宋_GBK" w:hAnsi="Times New Roman"/>
          <w:sz w:val="32"/>
          <w:szCs w:val="32"/>
        </w:rPr>
        <w:t>定额资助（</w:t>
      </w:r>
      <w:r w:rsidRPr="00F615AE">
        <w:rPr>
          <w:rFonts w:ascii="Times New Roman" w:eastAsia="方正仿宋_GBK" w:hAnsi="Times New Roman"/>
          <w:kern w:val="0"/>
          <w:sz w:val="32"/>
          <w:szCs w:val="32"/>
          <w:lang w:bidi="ar"/>
        </w:rPr>
        <w:t>定额资助</w:t>
      </w:r>
      <w:r w:rsidRPr="00F615AE">
        <w:rPr>
          <w:rFonts w:ascii="Times New Roman" w:eastAsia="方正仿宋_GBK" w:hAnsi="Times New Roman"/>
          <w:kern w:val="0"/>
          <w:sz w:val="32"/>
          <w:szCs w:val="32"/>
          <w:lang w:bidi="ar"/>
        </w:rPr>
        <w:t>360</w:t>
      </w:r>
      <w:r w:rsidRPr="00F615AE">
        <w:rPr>
          <w:rFonts w:ascii="Times New Roman" w:eastAsia="方正仿宋_GBK" w:hAnsi="Times New Roman"/>
          <w:kern w:val="0"/>
          <w:sz w:val="32"/>
          <w:szCs w:val="32"/>
          <w:lang w:bidi="ar"/>
        </w:rPr>
        <w:t>元，个人缴费</w:t>
      </w:r>
      <w:r w:rsidRPr="00F615AE">
        <w:rPr>
          <w:rFonts w:ascii="Times New Roman" w:eastAsia="方正仿宋_GBK" w:hAnsi="Times New Roman"/>
          <w:color w:val="000000"/>
          <w:kern w:val="0"/>
          <w:sz w:val="32"/>
          <w:szCs w:val="32"/>
          <w:lang w:bidi="ar"/>
        </w:rPr>
        <w:t>40</w:t>
      </w:r>
      <w:r w:rsidRPr="00F615AE">
        <w:rPr>
          <w:rFonts w:ascii="Times New Roman" w:eastAsia="方正仿宋_GBK" w:hAnsi="Times New Roman"/>
          <w:color w:val="000000"/>
          <w:kern w:val="0"/>
          <w:sz w:val="32"/>
          <w:szCs w:val="32"/>
          <w:lang w:bidi="ar"/>
        </w:rPr>
        <w:t>元）；对返贫致贫人口给予</w:t>
      </w:r>
      <w:r w:rsidRPr="00F615AE">
        <w:rPr>
          <w:rFonts w:ascii="Times New Roman" w:eastAsia="方正仿宋_GBK" w:hAnsi="Times New Roman"/>
          <w:color w:val="000000"/>
          <w:kern w:val="0"/>
          <w:sz w:val="32"/>
          <w:szCs w:val="32"/>
          <w:lang w:bidi="ar"/>
        </w:rPr>
        <w:t>80%</w:t>
      </w:r>
      <w:r w:rsidRPr="00F615AE">
        <w:rPr>
          <w:rFonts w:ascii="Times New Roman" w:eastAsia="方正仿宋_GBK" w:hAnsi="Times New Roman"/>
          <w:color w:val="000000"/>
          <w:kern w:val="0"/>
          <w:sz w:val="32"/>
          <w:szCs w:val="32"/>
          <w:lang w:bidi="ar"/>
        </w:rPr>
        <w:t>定额资助（定额资助</w:t>
      </w:r>
      <w:r w:rsidRPr="00F615AE">
        <w:rPr>
          <w:rFonts w:ascii="Times New Roman" w:eastAsia="方正仿宋_GBK" w:hAnsi="Times New Roman"/>
          <w:color w:val="000000"/>
          <w:kern w:val="0"/>
          <w:sz w:val="32"/>
          <w:szCs w:val="32"/>
          <w:lang w:bidi="ar"/>
        </w:rPr>
        <w:t>320</w:t>
      </w:r>
      <w:r w:rsidRPr="00F615AE">
        <w:rPr>
          <w:rFonts w:ascii="Times New Roman" w:eastAsia="方正仿宋_GBK" w:hAnsi="Times New Roman"/>
          <w:color w:val="000000"/>
          <w:kern w:val="0"/>
          <w:sz w:val="32"/>
          <w:szCs w:val="32"/>
          <w:lang w:bidi="ar"/>
        </w:rPr>
        <w:t>元，个人缴费</w:t>
      </w:r>
      <w:r w:rsidRPr="00F615AE">
        <w:rPr>
          <w:rFonts w:ascii="Times New Roman" w:eastAsia="方正仿宋_GBK" w:hAnsi="Times New Roman"/>
          <w:color w:val="000000"/>
          <w:kern w:val="0"/>
          <w:sz w:val="32"/>
          <w:szCs w:val="32"/>
          <w:lang w:bidi="ar"/>
        </w:rPr>
        <w:t>80</w:t>
      </w:r>
      <w:r w:rsidRPr="00F615AE">
        <w:rPr>
          <w:rFonts w:ascii="Times New Roman" w:eastAsia="方正仿宋_GBK" w:hAnsi="Times New Roman"/>
          <w:color w:val="000000"/>
          <w:kern w:val="0"/>
          <w:sz w:val="32"/>
          <w:szCs w:val="32"/>
          <w:lang w:bidi="ar"/>
        </w:rPr>
        <w:t>元）；对防止返贫监测对象给予</w:t>
      </w:r>
      <w:r w:rsidRPr="00F615AE">
        <w:rPr>
          <w:rFonts w:ascii="Times New Roman" w:eastAsia="方正仿宋_GBK" w:hAnsi="Times New Roman"/>
          <w:color w:val="000000"/>
          <w:kern w:val="0"/>
          <w:sz w:val="32"/>
          <w:szCs w:val="32"/>
          <w:lang w:bidi="ar"/>
        </w:rPr>
        <w:t>50%</w:t>
      </w:r>
      <w:r w:rsidRPr="00F615AE">
        <w:rPr>
          <w:rFonts w:ascii="Times New Roman" w:eastAsia="方正仿宋_GBK" w:hAnsi="Times New Roman"/>
          <w:color w:val="000000"/>
          <w:kern w:val="0"/>
          <w:sz w:val="32"/>
          <w:szCs w:val="32"/>
          <w:lang w:bidi="ar"/>
        </w:rPr>
        <w:t>定额资助（定额资助</w:t>
      </w:r>
      <w:r w:rsidRPr="00F615AE">
        <w:rPr>
          <w:rFonts w:ascii="Times New Roman" w:eastAsia="方正仿宋_GBK" w:hAnsi="Times New Roman"/>
          <w:color w:val="000000"/>
          <w:kern w:val="0"/>
          <w:sz w:val="32"/>
          <w:szCs w:val="32"/>
          <w:lang w:bidi="ar"/>
        </w:rPr>
        <w:t>200</w:t>
      </w:r>
      <w:r w:rsidRPr="00F615AE">
        <w:rPr>
          <w:rFonts w:ascii="Times New Roman" w:eastAsia="方正仿宋_GBK" w:hAnsi="Times New Roman"/>
          <w:color w:val="000000"/>
          <w:kern w:val="0"/>
          <w:sz w:val="32"/>
          <w:szCs w:val="32"/>
          <w:lang w:bidi="ar"/>
        </w:rPr>
        <w:t>元，个人缴费</w:t>
      </w:r>
      <w:r w:rsidRPr="00F615AE">
        <w:rPr>
          <w:rFonts w:ascii="Times New Roman" w:eastAsia="方正仿宋_GBK" w:hAnsi="Times New Roman"/>
          <w:color w:val="000000"/>
          <w:kern w:val="0"/>
          <w:sz w:val="32"/>
          <w:szCs w:val="32"/>
          <w:lang w:bidi="ar"/>
        </w:rPr>
        <w:t>200</w:t>
      </w:r>
      <w:r w:rsidRPr="00F615AE">
        <w:rPr>
          <w:rFonts w:ascii="Times New Roman" w:eastAsia="方正仿宋_GBK" w:hAnsi="Times New Roman"/>
          <w:color w:val="000000"/>
          <w:kern w:val="0"/>
          <w:sz w:val="32"/>
          <w:szCs w:val="32"/>
          <w:lang w:bidi="ar"/>
        </w:rPr>
        <w:t>元）；对退</w:t>
      </w:r>
      <w:proofErr w:type="gramStart"/>
      <w:r w:rsidRPr="00F615AE">
        <w:rPr>
          <w:rFonts w:ascii="Times New Roman" w:eastAsia="方正仿宋_GBK" w:hAnsi="Times New Roman"/>
          <w:color w:val="000000"/>
          <w:kern w:val="0"/>
          <w:sz w:val="32"/>
          <w:szCs w:val="32"/>
          <w:lang w:bidi="ar"/>
        </w:rPr>
        <w:t>捕渔</w:t>
      </w:r>
      <w:proofErr w:type="gramEnd"/>
      <w:r w:rsidRPr="00F615AE">
        <w:rPr>
          <w:rFonts w:ascii="Times New Roman" w:eastAsia="方正仿宋_GBK" w:hAnsi="Times New Roman"/>
          <w:color w:val="000000"/>
          <w:kern w:val="0"/>
          <w:sz w:val="32"/>
          <w:szCs w:val="32"/>
          <w:lang w:bidi="ar"/>
        </w:rPr>
        <w:t>民给予</w:t>
      </w:r>
      <w:r w:rsidRPr="00F615AE">
        <w:rPr>
          <w:rFonts w:ascii="Times New Roman" w:eastAsia="方正仿宋_GBK" w:hAnsi="Times New Roman"/>
          <w:color w:val="000000"/>
          <w:kern w:val="0"/>
          <w:sz w:val="32"/>
          <w:szCs w:val="32"/>
          <w:lang w:bidi="ar"/>
        </w:rPr>
        <w:t>60%</w:t>
      </w:r>
      <w:r w:rsidRPr="00F615AE">
        <w:rPr>
          <w:rFonts w:ascii="Times New Roman" w:eastAsia="方正仿宋_GBK" w:hAnsi="Times New Roman"/>
          <w:color w:val="000000"/>
          <w:kern w:val="0"/>
          <w:sz w:val="32"/>
          <w:szCs w:val="32"/>
          <w:lang w:bidi="ar"/>
        </w:rPr>
        <w:t>定额资助（定额资助</w:t>
      </w:r>
      <w:r w:rsidRPr="00F615AE">
        <w:rPr>
          <w:rFonts w:ascii="Times New Roman" w:eastAsia="方正仿宋_GBK" w:hAnsi="Times New Roman"/>
          <w:color w:val="000000"/>
          <w:kern w:val="0"/>
          <w:sz w:val="32"/>
          <w:szCs w:val="32"/>
          <w:lang w:bidi="ar"/>
        </w:rPr>
        <w:t>240</w:t>
      </w:r>
      <w:r w:rsidRPr="00F615AE">
        <w:rPr>
          <w:rFonts w:ascii="Times New Roman" w:eastAsia="方正仿宋_GBK" w:hAnsi="Times New Roman"/>
          <w:color w:val="000000"/>
          <w:kern w:val="0"/>
          <w:sz w:val="32"/>
          <w:szCs w:val="32"/>
          <w:lang w:bidi="ar"/>
        </w:rPr>
        <w:t>元，个人缴费</w:t>
      </w:r>
      <w:r w:rsidRPr="00F615AE">
        <w:rPr>
          <w:rFonts w:ascii="Times New Roman" w:eastAsia="方正仿宋_GBK" w:hAnsi="Times New Roman"/>
          <w:color w:val="000000"/>
          <w:kern w:val="0"/>
          <w:sz w:val="32"/>
          <w:szCs w:val="32"/>
          <w:lang w:bidi="ar"/>
        </w:rPr>
        <w:t>160</w:t>
      </w:r>
      <w:r w:rsidRPr="00F615AE">
        <w:rPr>
          <w:rFonts w:ascii="Times New Roman" w:eastAsia="方正仿宋_GBK" w:hAnsi="Times New Roman"/>
          <w:color w:val="000000"/>
          <w:kern w:val="0"/>
          <w:sz w:val="32"/>
          <w:szCs w:val="32"/>
          <w:lang w:bidi="ar"/>
        </w:rPr>
        <w:t>元）；对一、二级重度残疾人给予</w:t>
      </w:r>
      <w:r w:rsidRPr="00F615AE">
        <w:rPr>
          <w:rFonts w:ascii="Times New Roman" w:eastAsia="方正仿宋_GBK" w:hAnsi="Times New Roman"/>
          <w:color w:val="000000"/>
          <w:kern w:val="0"/>
          <w:sz w:val="32"/>
          <w:szCs w:val="32"/>
          <w:lang w:bidi="ar"/>
        </w:rPr>
        <w:t>40%</w:t>
      </w:r>
      <w:r w:rsidRPr="00F615AE">
        <w:rPr>
          <w:rFonts w:ascii="Times New Roman" w:eastAsia="方正仿宋_GBK" w:hAnsi="Times New Roman"/>
          <w:color w:val="000000"/>
          <w:kern w:val="0"/>
          <w:sz w:val="32"/>
          <w:szCs w:val="32"/>
          <w:lang w:bidi="ar"/>
        </w:rPr>
        <w:t>定额资助（定额资助</w:t>
      </w:r>
      <w:r w:rsidRPr="00F615AE">
        <w:rPr>
          <w:rFonts w:ascii="Times New Roman" w:eastAsia="方正仿宋_GBK" w:hAnsi="Times New Roman"/>
          <w:color w:val="000000"/>
          <w:kern w:val="0"/>
          <w:sz w:val="32"/>
          <w:szCs w:val="32"/>
          <w:lang w:bidi="ar"/>
        </w:rPr>
        <w:t>160</w:t>
      </w:r>
      <w:r w:rsidRPr="00F615AE">
        <w:rPr>
          <w:rFonts w:ascii="Times New Roman" w:eastAsia="方正仿宋_GBK" w:hAnsi="Times New Roman"/>
          <w:color w:val="000000"/>
          <w:kern w:val="0"/>
          <w:sz w:val="32"/>
          <w:szCs w:val="32"/>
          <w:lang w:bidi="ar"/>
        </w:rPr>
        <w:t>元，个人</w:t>
      </w:r>
      <w:r w:rsidRPr="00F615AE">
        <w:rPr>
          <w:rFonts w:ascii="Times New Roman" w:eastAsia="方正仿宋_GBK" w:hAnsi="Times New Roman"/>
          <w:color w:val="000000"/>
          <w:kern w:val="0"/>
          <w:sz w:val="32"/>
          <w:szCs w:val="32"/>
          <w:lang w:bidi="ar"/>
        </w:rPr>
        <w:lastRenderedPageBreak/>
        <w:t>缴费</w:t>
      </w:r>
      <w:r w:rsidRPr="00F615AE">
        <w:rPr>
          <w:rFonts w:ascii="Times New Roman" w:eastAsia="方正仿宋_GBK" w:hAnsi="Times New Roman"/>
          <w:color w:val="000000"/>
          <w:kern w:val="0"/>
          <w:sz w:val="32"/>
          <w:szCs w:val="32"/>
          <w:lang w:bidi="ar"/>
        </w:rPr>
        <w:t>240</w:t>
      </w:r>
      <w:r w:rsidRPr="00F615AE">
        <w:rPr>
          <w:rFonts w:ascii="Times New Roman" w:eastAsia="方正仿宋_GBK" w:hAnsi="Times New Roman"/>
          <w:color w:val="000000"/>
          <w:kern w:val="0"/>
          <w:sz w:val="32"/>
          <w:szCs w:val="32"/>
          <w:lang w:bidi="ar"/>
        </w:rPr>
        <w:t>元）。</w:t>
      </w:r>
      <w:r w:rsidRPr="00F615AE">
        <w:rPr>
          <w:rFonts w:ascii="Times New Roman" w:eastAsia="方正仿宋_GBK" w:hAnsi="Times New Roman"/>
          <w:kern w:val="0"/>
          <w:sz w:val="32"/>
          <w:szCs w:val="32"/>
          <w:lang w:bidi="ar"/>
        </w:rPr>
        <w:t>年度内，因动态退出或困难身份变动影响资助标准变化的已参保缴费低收入困难群众，个人已缴纳的参保费用不退回，已享受的资助参保补贴不调整。</w:t>
      </w:r>
      <w:r w:rsidRPr="00F615AE">
        <w:rPr>
          <w:rFonts w:ascii="Times New Roman" w:eastAsia="方正仿宋_GBK" w:hAnsi="Times New Roman"/>
          <w:color w:val="000000"/>
          <w:kern w:val="0"/>
          <w:sz w:val="32"/>
          <w:szCs w:val="32"/>
          <w:lang w:bidi="ar"/>
        </w:rPr>
        <w:t>集中参保期外动态新增的已参保缴费低收入困难群众，次年起落实相应资助政策。关心关爱特殊群体参保缴费，做好特殊群体参保身份确认和征集信息核定。</w:t>
      </w:r>
    </w:p>
    <w:p w:rsidR="00525229" w:rsidRPr="00F615AE" w:rsidRDefault="00525229" w:rsidP="0013115A">
      <w:pPr>
        <w:spacing w:line="590" w:lineRule="exact"/>
        <w:ind w:firstLineChars="200" w:firstLine="640"/>
        <w:rPr>
          <w:rFonts w:ascii="Times New Roman" w:eastAsia="方正仿宋_GBK" w:hAnsi="Times New Roman"/>
          <w:color w:val="000000"/>
          <w:kern w:val="0"/>
          <w:sz w:val="32"/>
          <w:szCs w:val="32"/>
          <w:lang w:bidi="ar"/>
        </w:rPr>
      </w:pPr>
      <w:r w:rsidRPr="00F615AE">
        <w:rPr>
          <w:rFonts w:ascii="方正楷体_GBK" w:eastAsia="方正楷体_GBK" w:hAnsi="Times New Roman"/>
          <w:bCs/>
          <w:color w:val="000000"/>
          <w:kern w:val="0"/>
          <w:sz w:val="32"/>
          <w:szCs w:val="32"/>
          <w:lang w:bidi="ar"/>
        </w:rPr>
        <w:t>（十三）健全防范</w:t>
      </w:r>
      <w:proofErr w:type="gramStart"/>
      <w:r w:rsidRPr="00F615AE">
        <w:rPr>
          <w:rFonts w:ascii="方正楷体_GBK" w:eastAsia="方正楷体_GBK" w:hAnsi="Times New Roman"/>
          <w:bCs/>
          <w:color w:val="000000"/>
          <w:kern w:val="0"/>
          <w:sz w:val="32"/>
          <w:szCs w:val="32"/>
          <w:lang w:bidi="ar"/>
        </w:rPr>
        <w:t>化解因</w:t>
      </w:r>
      <w:proofErr w:type="gramEnd"/>
      <w:r w:rsidRPr="00F615AE">
        <w:rPr>
          <w:rFonts w:ascii="方正楷体_GBK" w:eastAsia="方正楷体_GBK" w:hAnsi="Times New Roman"/>
          <w:bCs/>
          <w:color w:val="000000"/>
          <w:kern w:val="0"/>
          <w:sz w:val="32"/>
          <w:szCs w:val="32"/>
          <w:lang w:bidi="ar"/>
        </w:rPr>
        <w:t>病返贫致贫长效机制。</w:t>
      </w:r>
      <w:r w:rsidRPr="00F615AE">
        <w:rPr>
          <w:rFonts w:ascii="Times New Roman" w:eastAsia="方正仿宋_GBK" w:hAnsi="Times New Roman"/>
          <w:color w:val="000000"/>
          <w:kern w:val="0"/>
          <w:sz w:val="32"/>
          <w:szCs w:val="32"/>
          <w:lang w:bidi="ar"/>
        </w:rPr>
        <w:t>分类健全防范</w:t>
      </w:r>
      <w:proofErr w:type="gramStart"/>
      <w:r w:rsidRPr="00F615AE">
        <w:rPr>
          <w:rFonts w:ascii="Times New Roman" w:eastAsia="方正仿宋_GBK" w:hAnsi="Times New Roman"/>
          <w:color w:val="000000"/>
          <w:kern w:val="0"/>
          <w:sz w:val="32"/>
          <w:szCs w:val="32"/>
          <w:lang w:bidi="ar"/>
        </w:rPr>
        <w:t>化解因</w:t>
      </w:r>
      <w:proofErr w:type="gramEnd"/>
      <w:r w:rsidRPr="00F615AE">
        <w:rPr>
          <w:rFonts w:ascii="Times New Roman" w:eastAsia="方正仿宋_GBK" w:hAnsi="Times New Roman"/>
          <w:color w:val="000000"/>
          <w:kern w:val="0"/>
          <w:sz w:val="32"/>
          <w:szCs w:val="32"/>
          <w:lang w:bidi="ar"/>
        </w:rPr>
        <w:t>病返贫致贫长效机制，定期对农村人口就医负担情况进行分析监测，及时将达到监测预警标准的人员信息推送至民政、农业农村部门，常态</w:t>
      </w:r>
      <w:proofErr w:type="gramStart"/>
      <w:r w:rsidRPr="00F615AE">
        <w:rPr>
          <w:rFonts w:ascii="Times New Roman" w:eastAsia="方正仿宋_GBK" w:hAnsi="Times New Roman"/>
          <w:color w:val="000000"/>
          <w:kern w:val="0"/>
          <w:sz w:val="32"/>
          <w:szCs w:val="32"/>
          <w:lang w:bidi="ar"/>
        </w:rPr>
        <w:t>化做好</w:t>
      </w:r>
      <w:proofErr w:type="gramEnd"/>
      <w:r w:rsidRPr="00F615AE">
        <w:rPr>
          <w:rFonts w:ascii="Times New Roman" w:eastAsia="方正仿宋_GBK" w:hAnsi="Times New Roman"/>
          <w:color w:val="000000"/>
          <w:kern w:val="0"/>
          <w:sz w:val="32"/>
          <w:szCs w:val="32"/>
          <w:lang w:bidi="ar"/>
        </w:rPr>
        <w:t>监测预警人员</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帮扶。强化部门间工作协同，完善信息共享机制，及时将相关部门核查认定后符合条件的困难群众纳入救助范围，联动做好综合帮扶工作。积极引导慈善等社会力量参与救助保障，化解困难群众高额医疗费用负担。</w:t>
      </w:r>
    </w:p>
    <w:p w:rsidR="00525229" w:rsidRPr="00F615AE" w:rsidRDefault="00525229" w:rsidP="0013115A">
      <w:pPr>
        <w:spacing w:line="590" w:lineRule="exact"/>
        <w:ind w:firstLineChars="200" w:firstLine="640"/>
        <w:rPr>
          <w:rFonts w:ascii="方正黑体_GBK" w:eastAsia="方正黑体_GBK" w:hAnsi="Times New Roman"/>
          <w:sz w:val="32"/>
          <w:szCs w:val="32"/>
        </w:rPr>
      </w:pPr>
      <w:r w:rsidRPr="00F615AE">
        <w:rPr>
          <w:rFonts w:ascii="方正黑体_GBK" w:eastAsia="方正黑体_GBK" w:hAnsi="Times New Roman"/>
          <w:sz w:val="32"/>
          <w:szCs w:val="32"/>
        </w:rPr>
        <w:t>四、推动政策</w:t>
      </w:r>
      <w:proofErr w:type="gramStart"/>
      <w:r w:rsidRPr="00F615AE">
        <w:rPr>
          <w:rFonts w:ascii="方正黑体_GBK" w:eastAsia="方正黑体_GBK" w:hAnsi="Times New Roman"/>
          <w:sz w:val="32"/>
          <w:szCs w:val="32"/>
        </w:rPr>
        <w:t>落实落细落好</w:t>
      </w:r>
      <w:proofErr w:type="gramEnd"/>
    </w:p>
    <w:p w:rsidR="00525229" w:rsidRPr="00F615AE" w:rsidRDefault="00525229" w:rsidP="0013115A">
      <w:pPr>
        <w:spacing w:line="590" w:lineRule="exact"/>
        <w:ind w:firstLineChars="200" w:firstLine="640"/>
        <w:rPr>
          <w:rFonts w:ascii="Times New Roman" w:eastAsia="方正仿宋_GBK" w:hAnsi="Times New Roman"/>
          <w:color w:val="FF0000"/>
          <w:sz w:val="32"/>
          <w:szCs w:val="32"/>
        </w:rPr>
      </w:pPr>
      <w:r w:rsidRPr="00F615AE">
        <w:rPr>
          <w:rFonts w:ascii="方正楷体_GBK" w:eastAsia="方正楷体_GBK" w:hAnsi="Times New Roman"/>
          <w:bCs/>
          <w:color w:val="000000"/>
          <w:kern w:val="0"/>
          <w:sz w:val="32"/>
          <w:szCs w:val="32"/>
          <w:lang w:bidi="ar"/>
        </w:rPr>
        <w:t>（十四）规范加强组织领导。</w:t>
      </w:r>
      <w:r w:rsidRPr="00F615AE">
        <w:rPr>
          <w:rFonts w:ascii="Times New Roman" w:eastAsia="方正仿宋_GBK" w:hAnsi="Times New Roman"/>
          <w:color w:val="000000"/>
          <w:kern w:val="0"/>
          <w:sz w:val="32"/>
          <w:szCs w:val="32"/>
          <w:lang w:bidi="ar"/>
        </w:rPr>
        <w:t>各乡镇、各部门要高度重视居民</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保参保征缴工作，切实加强组织领导，健全工作机制，进一步加大参保征缴工作培训力度，依托政府、组织，采取灵活多样的宣传动员方式，引导群众客观认识</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保缴费和待遇保障的重要作用，稳妥做好</w:t>
      </w:r>
      <w:r w:rsidRPr="00F615AE">
        <w:rPr>
          <w:rFonts w:ascii="Times New Roman" w:eastAsia="方正仿宋_GBK" w:hAnsi="Times New Roman"/>
          <w:color w:val="000000"/>
          <w:kern w:val="0"/>
          <w:sz w:val="32"/>
          <w:szCs w:val="32"/>
          <w:lang w:bidi="ar"/>
        </w:rPr>
        <w:t>2025</w:t>
      </w:r>
      <w:r w:rsidRPr="00F615AE">
        <w:rPr>
          <w:rFonts w:ascii="Times New Roman" w:eastAsia="方正仿宋_GBK" w:hAnsi="Times New Roman"/>
          <w:color w:val="000000"/>
          <w:kern w:val="0"/>
          <w:sz w:val="32"/>
          <w:szCs w:val="32"/>
          <w:lang w:bidi="ar"/>
        </w:rPr>
        <w:t>年度参保筹资工作。按照</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高效办成一件事</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工作要求，完善城乡居民</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保参保缴费服务，充分发挥</w:t>
      </w:r>
      <w:r w:rsidRPr="00F615AE">
        <w:rPr>
          <w:rFonts w:ascii="Times New Roman" w:eastAsia="方正仿宋_GBK" w:hAnsi="Times New Roman"/>
          <w:color w:val="000000"/>
          <w:kern w:val="0"/>
          <w:sz w:val="32"/>
          <w:szCs w:val="32"/>
          <w:lang w:bidi="ar"/>
        </w:rPr>
        <w:t>15</w:t>
      </w:r>
      <w:r w:rsidRPr="00F615AE">
        <w:rPr>
          <w:rFonts w:ascii="Times New Roman" w:eastAsia="方正仿宋_GBK" w:hAnsi="Times New Roman"/>
          <w:color w:val="000000"/>
          <w:kern w:val="0"/>
          <w:sz w:val="32"/>
          <w:szCs w:val="32"/>
          <w:lang w:bidi="ar"/>
        </w:rPr>
        <w:t>分钟</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保服务圈优势，为群众提供便捷高效的线上、线下缴费渠道。积</w:t>
      </w:r>
      <w:r w:rsidRPr="00F615AE">
        <w:rPr>
          <w:rFonts w:ascii="Times New Roman" w:eastAsia="方正仿宋_GBK" w:hAnsi="Times New Roman"/>
          <w:color w:val="000000"/>
          <w:kern w:val="0"/>
          <w:sz w:val="32"/>
          <w:szCs w:val="32"/>
          <w:lang w:bidi="ar"/>
        </w:rPr>
        <w:lastRenderedPageBreak/>
        <w:t>极开展</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百校百企千村万户</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参保宣传动员活动，筛选参保基础相对薄弱的村镇、社区，有针对性地予以重点攻坚。落实《安徽省城乡居民基本医疗保险医保缴费工作行为规范（试行）》要求，力戒形式主义、官僚主义，切实减轻基层参保征缴负担。要进一步增强风险防范意识，加强基金收支预算管理和运行分析，强化</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保基金监管，提高</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保基金使用绩效。</w:t>
      </w:r>
    </w:p>
    <w:p w:rsidR="00525229" w:rsidRPr="00F615AE" w:rsidRDefault="00525229" w:rsidP="0013115A">
      <w:pPr>
        <w:spacing w:line="590" w:lineRule="exact"/>
        <w:ind w:firstLineChars="200" w:firstLine="640"/>
        <w:rPr>
          <w:rFonts w:ascii="Times New Roman" w:eastAsia="方正仿宋_GBK" w:hAnsi="Times New Roman"/>
          <w:color w:val="000000"/>
          <w:kern w:val="0"/>
          <w:sz w:val="32"/>
          <w:szCs w:val="32"/>
          <w:lang w:bidi="ar"/>
        </w:rPr>
      </w:pPr>
      <w:r w:rsidRPr="00F615AE">
        <w:rPr>
          <w:rFonts w:ascii="方正楷体_GBK" w:eastAsia="方正楷体_GBK" w:hAnsi="Times New Roman"/>
          <w:bCs/>
          <w:color w:val="000000"/>
          <w:kern w:val="0"/>
          <w:sz w:val="32"/>
          <w:szCs w:val="32"/>
          <w:lang w:bidi="ar"/>
        </w:rPr>
        <w:t>（十五）全面形成工作合力。</w:t>
      </w:r>
      <w:r w:rsidRPr="00F615AE">
        <w:rPr>
          <w:rFonts w:ascii="Times New Roman" w:eastAsia="方正仿宋_GBK" w:hAnsi="Times New Roman"/>
          <w:color w:val="000000"/>
          <w:kern w:val="0"/>
          <w:sz w:val="32"/>
          <w:szCs w:val="32"/>
          <w:lang w:bidi="ar"/>
        </w:rPr>
        <w:t>各乡镇要切实履行辖区城乡居民</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保征缴工作主体责任，紧盯目标任务，压实征收责任，做好参保服务，防范征缴风险。县</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保局要做好医疗保障待遇落实、业务指导、宣传培训和回应群众参保关切等工作。县税务局要履行好居民</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费征缴职责，优化畅通缴费渠道，联动处理征缴信息，加强缴费渠道宣传，不断提高线上征收效能。县财政局要按规定足额安排财政补助资金并及时拨付到位。县民政局、县农业农村局等部门要及时完整准确地将分类资助对象花名册提供给县</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保局，协助</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保、税务部门加大对所属困难群体的参保动员</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共同引导未参保对象及时缴费参保。</w:t>
      </w:r>
      <w:proofErr w:type="gramStart"/>
      <w:r w:rsidRPr="00F615AE">
        <w:rPr>
          <w:rFonts w:ascii="Times New Roman" w:eastAsia="方正仿宋_GBK" w:hAnsi="Times New Roman"/>
          <w:color w:val="000000"/>
          <w:kern w:val="0"/>
          <w:sz w:val="32"/>
          <w:szCs w:val="32"/>
          <w:lang w:bidi="ar"/>
        </w:rPr>
        <w:t>县教体局</w:t>
      </w:r>
      <w:proofErr w:type="gramEnd"/>
      <w:r w:rsidRPr="00F615AE">
        <w:rPr>
          <w:rFonts w:ascii="Times New Roman" w:eastAsia="方正仿宋_GBK" w:hAnsi="Times New Roman"/>
          <w:color w:val="000000"/>
          <w:kern w:val="0"/>
          <w:sz w:val="32"/>
          <w:szCs w:val="32"/>
          <w:lang w:bidi="ar"/>
        </w:rPr>
        <w:t>要配合做好在校学生</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职业学校、中小学校及幼儿园</w:t>
      </w:r>
      <w:r w:rsidRPr="00F615AE">
        <w:rPr>
          <w:rFonts w:ascii="Times New Roman" w:eastAsia="方正仿宋_GBK" w:hAnsi="Times New Roman"/>
          <w:color w:val="000000"/>
          <w:kern w:val="0"/>
          <w:sz w:val="32"/>
          <w:szCs w:val="32"/>
          <w:lang w:bidi="ar"/>
        </w:rPr>
        <w:t>)</w:t>
      </w:r>
      <w:r w:rsidRPr="00F615AE">
        <w:rPr>
          <w:rFonts w:ascii="Times New Roman" w:eastAsia="方正仿宋_GBK" w:hAnsi="Times New Roman"/>
          <w:color w:val="000000"/>
          <w:kern w:val="0"/>
          <w:sz w:val="32"/>
          <w:szCs w:val="32"/>
          <w:lang w:bidi="ar"/>
        </w:rPr>
        <w:t>的</w:t>
      </w:r>
      <w:proofErr w:type="gramStart"/>
      <w:r w:rsidRPr="00F615AE">
        <w:rPr>
          <w:rFonts w:ascii="Times New Roman" w:eastAsia="方正仿宋_GBK" w:hAnsi="Times New Roman"/>
          <w:color w:val="000000"/>
          <w:kern w:val="0"/>
          <w:sz w:val="32"/>
          <w:szCs w:val="32"/>
          <w:lang w:bidi="ar"/>
        </w:rPr>
        <w:t>医</w:t>
      </w:r>
      <w:proofErr w:type="gramEnd"/>
      <w:r w:rsidRPr="00F615AE">
        <w:rPr>
          <w:rFonts w:ascii="Times New Roman" w:eastAsia="方正仿宋_GBK" w:hAnsi="Times New Roman"/>
          <w:color w:val="000000"/>
          <w:kern w:val="0"/>
          <w:sz w:val="32"/>
          <w:szCs w:val="32"/>
          <w:lang w:bidi="ar"/>
        </w:rPr>
        <w:t>保政策宣传工作。县</w:t>
      </w:r>
      <w:proofErr w:type="gramStart"/>
      <w:r w:rsidRPr="00F615AE">
        <w:rPr>
          <w:rFonts w:ascii="Times New Roman" w:eastAsia="方正仿宋_GBK" w:hAnsi="Times New Roman"/>
          <w:color w:val="000000"/>
          <w:kern w:val="0"/>
          <w:sz w:val="32"/>
          <w:szCs w:val="32"/>
          <w:lang w:bidi="ar"/>
        </w:rPr>
        <w:t>融媒体</w:t>
      </w:r>
      <w:proofErr w:type="gramEnd"/>
      <w:r w:rsidRPr="00F615AE">
        <w:rPr>
          <w:rFonts w:ascii="Times New Roman" w:eastAsia="方正仿宋_GBK" w:hAnsi="Times New Roman"/>
          <w:color w:val="000000"/>
          <w:kern w:val="0"/>
          <w:sz w:val="32"/>
          <w:szCs w:val="32"/>
          <w:lang w:bidi="ar"/>
        </w:rPr>
        <w:t>中心要采取多种形式宣传城乡居民参保政策、待遇政策、服务举措、民生实事、受益案例等。</w:t>
      </w:r>
      <w:proofErr w:type="gramStart"/>
      <w:r w:rsidRPr="00F615AE">
        <w:rPr>
          <w:rFonts w:ascii="Times New Roman" w:eastAsia="方正仿宋_GBK" w:hAnsi="Times New Roman"/>
          <w:color w:val="000000"/>
          <w:kern w:val="0"/>
          <w:sz w:val="32"/>
          <w:szCs w:val="32"/>
          <w:lang w:bidi="ar"/>
        </w:rPr>
        <w:t>县卫健</w:t>
      </w:r>
      <w:proofErr w:type="gramEnd"/>
      <w:r w:rsidRPr="00F615AE">
        <w:rPr>
          <w:rFonts w:ascii="Times New Roman" w:eastAsia="方正仿宋_GBK" w:hAnsi="Times New Roman"/>
          <w:color w:val="000000"/>
          <w:kern w:val="0"/>
          <w:sz w:val="32"/>
          <w:szCs w:val="32"/>
          <w:lang w:bidi="ar"/>
        </w:rPr>
        <w:t>委、县总医院、县妇联等部门要协同配合，主动作为，发挥职能优势，加强数据共享，共同营造全民参保浓厚氛围。</w:t>
      </w:r>
    </w:p>
    <w:p w:rsidR="002E5A4A" w:rsidRDefault="002E5A4A" w:rsidP="0013115A">
      <w:pPr>
        <w:spacing w:line="590" w:lineRule="exact"/>
        <w:rPr>
          <w:rFonts w:ascii="Times New Roman" w:eastAsia="方正仿宋_GBK" w:hAnsi="Times New Roman"/>
          <w:b/>
          <w:bCs/>
          <w:color w:val="000000"/>
          <w:kern w:val="0"/>
          <w:sz w:val="32"/>
          <w:szCs w:val="32"/>
          <w:lang w:bidi="ar"/>
        </w:rPr>
      </w:pPr>
    </w:p>
    <w:p w:rsidR="0013115A" w:rsidRPr="0013115A" w:rsidRDefault="0013115A" w:rsidP="0013115A">
      <w:pPr>
        <w:pStyle w:val="Heading2"/>
        <w:rPr>
          <w:lang w:bidi="ar"/>
        </w:rPr>
      </w:pPr>
      <w:bookmarkStart w:id="3" w:name="_GoBack"/>
      <w:bookmarkEnd w:id="3"/>
    </w:p>
    <w:p w:rsidR="00F615AE" w:rsidRDefault="00F615AE" w:rsidP="0013115A">
      <w:pPr>
        <w:pStyle w:val="Heading2"/>
        <w:spacing w:line="590" w:lineRule="exact"/>
        <w:rPr>
          <w:lang w:bidi="ar"/>
        </w:rPr>
      </w:pPr>
    </w:p>
    <w:p w:rsidR="00C342B7" w:rsidRDefault="00F615AE" w:rsidP="0013115A">
      <w:pPr>
        <w:spacing w:line="590" w:lineRule="exact"/>
        <w:ind w:rightChars="200" w:right="420"/>
        <w:jc w:val="right"/>
        <w:rPr>
          <w:rFonts w:ascii="Times New Roman" w:eastAsia="方正仿宋_GBK" w:hAnsi="Times New Roman"/>
          <w:color w:val="000000"/>
          <w:kern w:val="0"/>
          <w:sz w:val="32"/>
          <w:szCs w:val="32"/>
          <w:lang w:bidi="ar"/>
        </w:rPr>
      </w:pPr>
      <w:bookmarkStart w:id="4" w:name="OLE_LINK3"/>
      <w:r w:rsidRPr="00F615AE">
        <w:rPr>
          <w:rFonts w:ascii="Times New Roman" w:eastAsia="方正仿宋_GBK" w:hAnsi="Times New Roman"/>
          <w:color w:val="000000"/>
          <w:kern w:val="0"/>
          <w:sz w:val="32"/>
          <w:szCs w:val="32"/>
          <w:lang w:bidi="ar"/>
        </w:rPr>
        <w:t>东至县</w:t>
      </w:r>
      <w:r w:rsidR="008C2B5E">
        <w:rPr>
          <w:rFonts w:ascii="Times New Roman" w:eastAsia="方正仿宋_GBK" w:hAnsi="Times New Roman" w:hint="eastAsia"/>
          <w:color w:val="000000"/>
          <w:kern w:val="0"/>
          <w:sz w:val="32"/>
          <w:szCs w:val="32"/>
          <w:lang w:bidi="ar"/>
        </w:rPr>
        <w:t>人民政府办公室</w:t>
      </w:r>
    </w:p>
    <w:p w:rsidR="00525229" w:rsidRDefault="00525229" w:rsidP="008C2B5E">
      <w:pPr>
        <w:spacing w:line="590" w:lineRule="exact"/>
        <w:ind w:rightChars="350" w:right="735"/>
        <w:jc w:val="right"/>
        <w:rPr>
          <w:rFonts w:ascii="Times New Roman" w:eastAsia="方正仿宋_GBK" w:hAnsi="Times New Roman"/>
          <w:color w:val="000000"/>
          <w:kern w:val="0"/>
          <w:sz w:val="32"/>
          <w:szCs w:val="32"/>
          <w:lang w:bidi="ar"/>
        </w:rPr>
      </w:pPr>
      <w:r w:rsidRPr="00F615AE">
        <w:rPr>
          <w:rFonts w:ascii="Times New Roman" w:eastAsia="方正仿宋_GBK" w:hAnsi="Times New Roman"/>
          <w:color w:val="000000"/>
          <w:kern w:val="0"/>
          <w:sz w:val="32"/>
          <w:szCs w:val="32"/>
          <w:lang w:bidi="ar"/>
        </w:rPr>
        <w:t>2024</w:t>
      </w:r>
      <w:r w:rsidRPr="00F615AE">
        <w:rPr>
          <w:rFonts w:ascii="Times New Roman" w:eastAsia="方正仿宋_GBK" w:hAnsi="Times New Roman"/>
          <w:color w:val="000000"/>
          <w:kern w:val="0"/>
          <w:sz w:val="32"/>
          <w:szCs w:val="32"/>
          <w:lang w:bidi="ar"/>
        </w:rPr>
        <w:t>年</w:t>
      </w:r>
      <w:r w:rsidRPr="00F615AE">
        <w:rPr>
          <w:rFonts w:ascii="Times New Roman" w:eastAsia="方正仿宋_GBK" w:hAnsi="Times New Roman"/>
          <w:color w:val="000000"/>
          <w:kern w:val="0"/>
          <w:sz w:val="32"/>
          <w:szCs w:val="32"/>
          <w:lang w:bidi="ar"/>
        </w:rPr>
        <w:t>9</w:t>
      </w:r>
      <w:r w:rsidRPr="00F615AE">
        <w:rPr>
          <w:rFonts w:ascii="Times New Roman" w:eastAsia="方正仿宋_GBK" w:hAnsi="Times New Roman"/>
          <w:color w:val="000000"/>
          <w:kern w:val="0"/>
          <w:sz w:val="32"/>
          <w:szCs w:val="32"/>
          <w:lang w:bidi="ar"/>
        </w:rPr>
        <w:t>月</w:t>
      </w:r>
      <w:r w:rsidRPr="00F615AE">
        <w:rPr>
          <w:rFonts w:ascii="Times New Roman" w:eastAsia="方正仿宋_GBK" w:hAnsi="Times New Roman"/>
          <w:color w:val="000000"/>
          <w:kern w:val="0"/>
          <w:sz w:val="32"/>
          <w:szCs w:val="32"/>
          <w:lang w:bidi="ar"/>
        </w:rPr>
        <w:t>11</w:t>
      </w:r>
      <w:r w:rsidRPr="00F615AE">
        <w:rPr>
          <w:rFonts w:ascii="Times New Roman" w:eastAsia="方正仿宋_GBK" w:hAnsi="Times New Roman"/>
          <w:color w:val="000000"/>
          <w:kern w:val="0"/>
          <w:sz w:val="32"/>
          <w:szCs w:val="32"/>
          <w:lang w:bidi="ar"/>
        </w:rPr>
        <w:t>日</w:t>
      </w:r>
      <w:bookmarkEnd w:id="2"/>
    </w:p>
    <w:bookmarkEnd w:id="4"/>
    <w:p w:rsidR="0013115A" w:rsidRPr="0013115A" w:rsidRDefault="0013115A" w:rsidP="0013115A">
      <w:pPr>
        <w:pStyle w:val="Heading2"/>
        <w:rPr>
          <w:rFonts w:ascii="Times New Roman" w:eastAsia="方正仿宋_GBK" w:hAnsi="Times New Roman"/>
          <w:b w:val="0"/>
          <w:sz w:val="32"/>
          <w:szCs w:val="32"/>
          <w:lang w:bidi="ar"/>
        </w:rPr>
      </w:pPr>
      <w:r w:rsidRPr="0013115A">
        <w:rPr>
          <w:rFonts w:ascii="Times New Roman" w:eastAsia="方正仿宋_GBK" w:hAnsi="Times New Roman" w:hint="eastAsia"/>
          <w:b w:val="0"/>
          <w:sz w:val="32"/>
          <w:szCs w:val="32"/>
          <w:lang w:bidi="ar"/>
        </w:rPr>
        <w:t xml:space="preserve"> </w:t>
      </w:r>
      <w:r w:rsidRPr="0013115A">
        <w:rPr>
          <w:rFonts w:ascii="Times New Roman" w:eastAsia="方正仿宋_GBK" w:hAnsi="Times New Roman"/>
          <w:b w:val="0"/>
          <w:sz w:val="32"/>
          <w:szCs w:val="32"/>
          <w:lang w:bidi="ar"/>
        </w:rPr>
        <w:t xml:space="preserve">   </w:t>
      </w:r>
      <w:r w:rsidRPr="0013115A">
        <w:rPr>
          <w:rFonts w:ascii="Times New Roman" w:eastAsia="方正仿宋_GBK" w:hAnsi="Times New Roman"/>
          <w:b w:val="0"/>
          <w:sz w:val="32"/>
          <w:szCs w:val="32"/>
          <w:lang w:bidi="ar"/>
        </w:rPr>
        <w:t>（此件公开发布）</w:t>
      </w:r>
      <w:bookmarkEnd w:id="0"/>
      <w:bookmarkEnd w:id="1"/>
    </w:p>
    <w:sectPr w:rsidR="0013115A" w:rsidRPr="0013115A" w:rsidSect="002B4D86">
      <w:footerReference w:type="even" r:id="rId7"/>
      <w:footerReference w:type="default" r:id="rId8"/>
      <w:footerReference w:type="first" r:id="rId9"/>
      <w:pgSz w:w="11906" w:h="16838" w:code="9"/>
      <w:pgMar w:top="1985" w:right="1474" w:bottom="1247" w:left="1474" w:header="567" w:footer="1418" w:gutter="0"/>
      <w:pgNumType w:fmt="numberInDash" w:start="1"/>
      <w:cols w:space="425"/>
      <w:docGrid w:type="lines" w:linePitch="5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D77" w:rsidRDefault="00C75D77" w:rsidP="00B167EC">
      <w:r>
        <w:separator/>
      </w:r>
    </w:p>
  </w:endnote>
  <w:endnote w:type="continuationSeparator" w:id="0">
    <w:p w:rsidR="00C75D77" w:rsidRDefault="00C75D77" w:rsidP="00B1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913797"/>
      <w:docPartObj>
        <w:docPartGallery w:val="Page Numbers (Bottom of Page)"/>
        <w:docPartUnique/>
      </w:docPartObj>
    </w:sdtPr>
    <w:sdtEndPr>
      <w:rPr>
        <w:rFonts w:ascii="仿宋_GB2312" w:eastAsia="仿宋_GB2312" w:hint="eastAsia"/>
        <w:sz w:val="28"/>
        <w:szCs w:val="28"/>
      </w:rPr>
    </w:sdtEndPr>
    <w:sdtContent>
      <w:p w:rsidR="002B4D86" w:rsidRPr="002B4D86" w:rsidRDefault="002B4D86">
        <w:pPr>
          <w:pStyle w:val="a6"/>
          <w:rPr>
            <w:rFonts w:ascii="仿宋_GB2312" w:eastAsia="仿宋_GB2312"/>
            <w:sz w:val="28"/>
            <w:szCs w:val="28"/>
          </w:rPr>
        </w:pPr>
        <w:r w:rsidRPr="002B4D86">
          <w:rPr>
            <w:rFonts w:ascii="仿宋_GB2312" w:eastAsia="仿宋_GB2312" w:hint="eastAsia"/>
            <w:sz w:val="28"/>
            <w:szCs w:val="28"/>
          </w:rPr>
          <w:fldChar w:fldCharType="begin"/>
        </w:r>
        <w:r w:rsidRPr="002B4D86">
          <w:rPr>
            <w:rFonts w:ascii="仿宋_GB2312" w:eastAsia="仿宋_GB2312" w:hint="eastAsia"/>
            <w:sz w:val="28"/>
            <w:szCs w:val="28"/>
          </w:rPr>
          <w:instrText>PAGE   \* MERGEFORMAT</w:instrText>
        </w:r>
        <w:r w:rsidRPr="002B4D86">
          <w:rPr>
            <w:rFonts w:ascii="仿宋_GB2312" w:eastAsia="仿宋_GB2312" w:hint="eastAsia"/>
            <w:sz w:val="28"/>
            <w:szCs w:val="28"/>
          </w:rPr>
          <w:fldChar w:fldCharType="separate"/>
        </w:r>
        <w:r w:rsidR="008C2B5E" w:rsidRPr="008C2B5E">
          <w:rPr>
            <w:rFonts w:ascii="仿宋_GB2312" w:eastAsia="仿宋_GB2312"/>
            <w:noProof/>
            <w:sz w:val="28"/>
            <w:szCs w:val="28"/>
            <w:lang w:val="zh-CN"/>
          </w:rPr>
          <w:t>-</w:t>
        </w:r>
        <w:r w:rsidR="008C2B5E">
          <w:rPr>
            <w:rFonts w:ascii="仿宋_GB2312" w:eastAsia="仿宋_GB2312"/>
            <w:noProof/>
            <w:sz w:val="28"/>
            <w:szCs w:val="28"/>
          </w:rPr>
          <w:t xml:space="preserve"> 6 -</w:t>
        </w:r>
        <w:r w:rsidRPr="002B4D86">
          <w:rPr>
            <w:rFonts w:ascii="仿宋_GB2312" w:eastAsia="仿宋_GB2312" w:hint="eastAsia"/>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4625505"/>
      <w:docPartObj>
        <w:docPartGallery w:val="Page Numbers (Bottom of Page)"/>
        <w:docPartUnique/>
      </w:docPartObj>
    </w:sdtPr>
    <w:sdtEndPr/>
    <w:sdtContent>
      <w:p w:rsidR="002B4D86" w:rsidRDefault="002B4D86" w:rsidP="002B4D86">
        <w:pPr>
          <w:pStyle w:val="a6"/>
          <w:jc w:val="right"/>
        </w:pPr>
        <w:r w:rsidRPr="002B4D86">
          <w:rPr>
            <w:rFonts w:ascii="仿宋_GB2312" w:eastAsia="仿宋_GB2312" w:hint="eastAsia"/>
            <w:sz w:val="28"/>
            <w:szCs w:val="28"/>
          </w:rPr>
          <w:fldChar w:fldCharType="begin"/>
        </w:r>
        <w:r w:rsidRPr="002B4D86">
          <w:rPr>
            <w:rFonts w:ascii="仿宋_GB2312" w:eastAsia="仿宋_GB2312" w:hint="eastAsia"/>
            <w:sz w:val="28"/>
            <w:szCs w:val="28"/>
          </w:rPr>
          <w:instrText>PAGE   \* MERGEFORMAT</w:instrText>
        </w:r>
        <w:r w:rsidRPr="002B4D86">
          <w:rPr>
            <w:rFonts w:ascii="仿宋_GB2312" w:eastAsia="仿宋_GB2312" w:hint="eastAsia"/>
            <w:sz w:val="28"/>
            <w:szCs w:val="28"/>
          </w:rPr>
          <w:fldChar w:fldCharType="separate"/>
        </w:r>
        <w:r w:rsidR="008C2B5E" w:rsidRPr="008C2B5E">
          <w:rPr>
            <w:rFonts w:ascii="仿宋_GB2312" w:eastAsia="仿宋_GB2312"/>
            <w:noProof/>
            <w:sz w:val="28"/>
            <w:szCs w:val="28"/>
            <w:lang w:val="zh-CN"/>
          </w:rPr>
          <w:t>-</w:t>
        </w:r>
        <w:r w:rsidR="008C2B5E">
          <w:rPr>
            <w:rFonts w:ascii="仿宋_GB2312" w:eastAsia="仿宋_GB2312"/>
            <w:noProof/>
            <w:sz w:val="28"/>
            <w:szCs w:val="28"/>
          </w:rPr>
          <w:t xml:space="preserve"> 7 -</w:t>
        </w:r>
        <w:r w:rsidRPr="002B4D86">
          <w:rPr>
            <w:rFonts w:ascii="仿宋_GB2312" w:eastAsia="仿宋_GB2312" w:hint="eastAsia"/>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2039878"/>
      <w:docPartObj>
        <w:docPartGallery w:val="Page Numbers (Bottom of Page)"/>
        <w:docPartUnique/>
      </w:docPartObj>
    </w:sdtPr>
    <w:sdtEndPr/>
    <w:sdtContent>
      <w:p w:rsidR="006F74DD" w:rsidRDefault="006F74DD" w:rsidP="006F74DD">
        <w:pPr>
          <w:pStyle w:val="a6"/>
        </w:pPr>
        <w:r w:rsidRPr="006F74DD">
          <w:rPr>
            <w:rFonts w:ascii="仿宋_GB2312" w:eastAsia="仿宋_GB2312" w:hint="eastAsia"/>
            <w:sz w:val="28"/>
            <w:szCs w:val="28"/>
          </w:rPr>
          <w:fldChar w:fldCharType="begin"/>
        </w:r>
        <w:r w:rsidRPr="006F74DD">
          <w:rPr>
            <w:rFonts w:ascii="仿宋_GB2312" w:eastAsia="仿宋_GB2312" w:hint="eastAsia"/>
            <w:sz w:val="28"/>
            <w:szCs w:val="28"/>
          </w:rPr>
          <w:instrText>PAGE   \* MERGEFORMAT</w:instrText>
        </w:r>
        <w:r w:rsidRPr="006F74DD">
          <w:rPr>
            <w:rFonts w:ascii="仿宋_GB2312" w:eastAsia="仿宋_GB2312" w:hint="eastAsia"/>
            <w:sz w:val="28"/>
            <w:szCs w:val="28"/>
          </w:rPr>
          <w:fldChar w:fldCharType="separate"/>
        </w:r>
        <w:r w:rsidR="002B4D86" w:rsidRPr="002B4D86">
          <w:rPr>
            <w:rFonts w:ascii="仿宋_GB2312" w:eastAsia="仿宋_GB2312"/>
            <w:noProof/>
            <w:sz w:val="28"/>
            <w:szCs w:val="28"/>
            <w:lang w:val="zh-CN"/>
          </w:rPr>
          <w:t>-</w:t>
        </w:r>
        <w:r w:rsidR="002B4D86">
          <w:rPr>
            <w:rFonts w:ascii="仿宋_GB2312" w:eastAsia="仿宋_GB2312"/>
            <w:noProof/>
            <w:sz w:val="28"/>
            <w:szCs w:val="28"/>
          </w:rPr>
          <w:t xml:space="preserve"> 1 -</w:t>
        </w:r>
        <w:r w:rsidRPr="006F74DD">
          <w:rPr>
            <w:rFonts w:ascii="仿宋_GB2312" w:eastAsia="仿宋_GB2312" w:hint="eastAsia"/>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D77" w:rsidRDefault="00C75D77" w:rsidP="00B167EC">
      <w:r>
        <w:separator/>
      </w:r>
    </w:p>
  </w:footnote>
  <w:footnote w:type="continuationSeparator" w:id="0">
    <w:p w:rsidR="00C75D77" w:rsidRDefault="00C75D77" w:rsidP="00B167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evenAndOddHeaders/>
  <w:drawingGridVerticalSpacing w:val="591"/>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3AB"/>
    <w:rsid w:val="8FEFF71A"/>
    <w:rsid w:val="92938E95"/>
    <w:rsid w:val="98FDC9A2"/>
    <w:rsid w:val="9D4B5CFF"/>
    <w:rsid w:val="9DFFD21A"/>
    <w:rsid w:val="9F7B72F7"/>
    <w:rsid w:val="9FDA3D7F"/>
    <w:rsid w:val="9FEBC982"/>
    <w:rsid w:val="9FEE6C40"/>
    <w:rsid w:val="AA9FF1F2"/>
    <w:rsid w:val="ABE7857F"/>
    <w:rsid w:val="ABED926A"/>
    <w:rsid w:val="ADFE2EEA"/>
    <w:rsid w:val="AEBD8200"/>
    <w:rsid w:val="AEFF9860"/>
    <w:rsid w:val="AF97F676"/>
    <w:rsid w:val="AFF6E2D3"/>
    <w:rsid w:val="B2FFAAAB"/>
    <w:rsid w:val="B6EEAD64"/>
    <w:rsid w:val="B7FAD1B5"/>
    <w:rsid w:val="B9FFF356"/>
    <w:rsid w:val="BA7B23C6"/>
    <w:rsid w:val="BAEF4B8C"/>
    <w:rsid w:val="BB3FD46F"/>
    <w:rsid w:val="BDFFDC6A"/>
    <w:rsid w:val="BEE79BF6"/>
    <w:rsid w:val="BF63BA9F"/>
    <w:rsid w:val="BF7F5B13"/>
    <w:rsid w:val="BFB758DE"/>
    <w:rsid w:val="BFC553A2"/>
    <w:rsid w:val="BFEF9299"/>
    <w:rsid w:val="C5973CCF"/>
    <w:rsid w:val="C5F90261"/>
    <w:rsid w:val="C9FF804C"/>
    <w:rsid w:val="D9BF04A5"/>
    <w:rsid w:val="DA775D61"/>
    <w:rsid w:val="DAA729E7"/>
    <w:rsid w:val="DB6ACA18"/>
    <w:rsid w:val="DB8DD09B"/>
    <w:rsid w:val="DBF58FDE"/>
    <w:rsid w:val="DCF7AE87"/>
    <w:rsid w:val="DCFF2B33"/>
    <w:rsid w:val="DD7FFF59"/>
    <w:rsid w:val="DE7B582C"/>
    <w:rsid w:val="DEFD1C29"/>
    <w:rsid w:val="DF0F5E46"/>
    <w:rsid w:val="DF5FC11E"/>
    <w:rsid w:val="DFAEE39E"/>
    <w:rsid w:val="E43D1926"/>
    <w:rsid w:val="E5E5A4D7"/>
    <w:rsid w:val="E71FE6C3"/>
    <w:rsid w:val="E73BAAF3"/>
    <w:rsid w:val="E77D9E80"/>
    <w:rsid w:val="E9AFC781"/>
    <w:rsid w:val="ED398F31"/>
    <w:rsid w:val="EDBD484A"/>
    <w:rsid w:val="EF2DD185"/>
    <w:rsid w:val="EF792CAC"/>
    <w:rsid w:val="EF7FF492"/>
    <w:rsid w:val="EFAC698F"/>
    <w:rsid w:val="EFBCADD5"/>
    <w:rsid w:val="EFBDD675"/>
    <w:rsid w:val="EFDFB242"/>
    <w:rsid w:val="F1EE809E"/>
    <w:rsid w:val="F3972A62"/>
    <w:rsid w:val="F3BF43A3"/>
    <w:rsid w:val="F3DD1AFA"/>
    <w:rsid w:val="F3F97AB2"/>
    <w:rsid w:val="F67DF7BD"/>
    <w:rsid w:val="F67DF879"/>
    <w:rsid w:val="F6B762E7"/>
    <w:rsid w:val="F6FB312A"/>
    <w:rsid w:val="F77B28FB"/>
    <w:rsid w:val="F7BFBE6C"/>
    <w:rsid w:val="F7BFCFF8"/>
    <w:rsid w:val="F7F77221"/>
    <w:rsid w:val="F7FB4687"/>
    <w:rsid w:val="F99D28FE"/>
    <w:rsid w:val="FA7D2D18"/>
    <w:rsid w:val="FA7E915A"/>
    <w:rsid w:val="FB7B54D5"/>
    <w:rsid w:val="FB9E6F99"/>
    <w:rsid w:val="FBDEB5FD"/>
    <w:rsid w:val="FBFF9BE9"/>
    <w:rsid w:val="FCC3EC1A"/>
    <w:rsid w:val="FD7B02D8"/>
    <w:rsid w:val="FDA68AA8"/>
    <w:rsid w:val="FDDD0136"/>
    <w:rsid w:val="FDFC76A1"/>
    <w:rsid w:val="FE734873"/>
    <w:rsid w:val="FE778455"/>
    <w:rsid w:val="FE9DCDDC"/>
    <w:rsid w:val="FEE6F543"/>
    <w:rsid w:val="FEEB9790"/>
    <w:rsid w:val="FEF5E82E"/>
    <w:rsid w:val="FF5733CE"/>
    <w:rsid w:val="FF7663D7"/>
    <w:rsid w:val="FF7CDAC0"/>
    <w:rsid w:val="FF9B1F18"/>
    <w:rsid w:val="FFAD8988"/>
    <w:rsid w:val="FFB8FC9F"/>
    <w:rsid w:val="FFBF63A1"/>
    <w:rsid w:val="FFDCC779"/>
    <w:rsid w:val="FFDFB687"/>
    <w:rsid w:val="FFEAC168"/>
    <w:rsid w:val="FFEF92A3"/>
    <w:rsid w:val="FFF2EBE5"/>
    <w:rsid w:val="FFF7E8A8"/>
    <w:rsid w:val="0000028B"/>
    <w:rsid w:val="00002121"/>
    <w:rsid w:val="000072D0"/>
    <w:rsid w:val="00007A65"/>
    <w:rsid w:val="00010B1D"/>
    <w:rsid w:val="0002172C"/>
    <w:rsid w:val="000267AF"/>
    <w:rsid w:val="000312D1"/>
    <w:rsid w:val="0003526D"/>
    <w:rsid w:val="0003640D"/>
    <w:rsid w:val="00047E8F"/>
    <w:rsid w:val="00052135"/>
    <w:rsid w:val="000558C6"/>
    <w:rsid w:val="00057CFD"/>
    <w:rsid w:val="00063440"/>
    <w:rsid w:val="000673CE"/>
    <w:rsid w:val="00073B71"/>
    <w:rsid w:val="00080DEA"/>
    <w:rsid w:val="00085D90"/>
    <w:rsid w:val="00085F1B"/>
    <w:rsid w:val="00096483"/>
    <w:rsid w:val="000B30D0"/>
    <w:rsid w:val="000B4C11"/>
    <w:rsid w:val="000B6D22"/>
    <w:rsid w:val="000C7F8D"/>
    <w:rsid w:val="000D6DC2"/>
    <w:rsid w:val="000D7995"/>
    <w:rsid w:val="000E39BB"/>
    <w:rsid w:val="000E47DA"/>
    <w:rsid w:val="000E4EDB"/>
    <w:rsid w:val="000F27D9"/>
    <w:rsid w:val="00101C95"/>
    <w:rsid w:val="001068EA"/>
    <w:rsid w:val="001106C5"/>
    <w:rsid w:val="00121492"/>
    <w:rsid w:val="00126E59"/>
    <w:rsid w:val="001274DE"/>
    <w:rsid w:val="0013115A"/>
    <w:rsid w:val="0014205D"/>
    <w:rsid w:val="0014458B"/>
    <w:rsid w:val="00144719"/>
    <w:rsid w:val="00151485"/>
    <w:rsid w:val="0015269B"/>
    <w:rsid w:val="00163D6A"/>
    <w:rsid w:val="00164AAC"/>
    <w:rsid w:val="00165EB4"/>
    <w:rsid w:val="00167307"/>
    <w:rsid w:val="00170CF6"/>
    <w:rsid w:val="00174491"/>
    <w:rsid w:val="00183732"/>
    <w:rsid w:val="00183964"/>
    <w:rsid w:val="00187CE2"/>
    <w:rsid w:val="00192A60"/>
    <w:rsid w:val="00193963"/>
    <w:rsid w:val="001A2689"/>
    <w:rsid w:val="001B4621"/>
    <w:rsid w:val="001B4BFA"/>
    <w:rsid w:val="001C3D9B"/>
    <w:rsid w:val="001D16CF"/>
    <w:rsid w:val="001D2E69"/>
    <w:rsid w:val="001D4ABD"/>
    <w:rsid w:val="001E24C1"/>
    <w:rsid w:val="001E3399"/>
    <w:rsid w:val="001F731B"/>
    <w:rsid w:val="002029B4"/>
    <w:rsid w:val="00202C18"/>
    <w:rsid w:val="00206190"/>
    <w:rsid w:val="002206F3"/>
    <w:rsid w:val="00222219"/>
    <w:rsid w:val="00226325"/>
    <w:rsid w:val="002271BD"/>
    <w:rsid w:val="00230C21"/>
    <w:rsid w:val="00241095"/>
    <w:rsid w:val="002468BD"/>
    <w:rsid w:val="0025316F"/>
    <w:rsid w:val="002533AB"/>
    <w:rsid w:val="00253952"/>
    <w:rsid w:val="0025557C"/>
    <w:rsid w:val="0026500C"/>
    <w:rsid w:val="0026643D"/>
    <w:rsid w:val="00273CCD"/>
    <w:rsid w:val="00274EFC"/>
    <w:rsid w:val="0027716E"/>
    <w:rsid w:val="00282C7C"/>
    <w:rsid w:val="002838A2"/>
    <w:rsid w:val="00285BF8"/>
    <w:rsid w:val="002862CB"/>
    <w:rsid w:val="00290482"/>
    <w:rsid w:val="00291708"/>
    <w:rsid w:val="00292793"/>
    <w:rsid w:val="00297F25"/>
    <w:rsid w:val="002A284D"/>
    <w:rsid w:val="002A4663"/>
    <w:rsid w:val="002A4B40"/>
    <w:rsid w:val="002A5AE8"/>
    <w:rsid w:val="002B1C3D"/>
    <w:rsid w:val="002B2BAD"/>
    <w:rsid w:val="002B42B6"/>
    <w:rsid w:val="002B4D3B"/>
    <w:rsid w:val="002B4D86"/>
    <w:rsid w:val="002C63C8"/>
    <w:rsid w:val="002D0587"/>
    <w:rsid w:val="002D4809"/>
    <w:rsid w:val="002D74C0"/>
    <w:rsid w:val="002E58BC"/>
    <w:rsid w:val="002E5A4A"/>
    <w:rsid w:val="002F0D99"/>
    <w:rsid w:val="002F28CA"/>
    <w:rsid w:val="002F3EDA"/>
    <w:rsid w:val="00300EE8"/>
    <w:rsid w:val="003036BF"/>
    <w:rsid w:val="00303E3E"/>
    <w:rsid w:val="003057CB"/>
    <w:rsid w:val="003076CF"/>
    <w:rsid w:val="00321EF3"/>
    <w:rsid w:val="00323A6C"/>
    <w:rsid w:val="00326F20"/>
    <w:rsid w:val="003306F8"/>
    <w:rsid w:val="00330B62"/>
    <w:rsid w:val="00335E13"/>
    <w:rsid w:val="00336245"/>
    <w:rsid w:val="0033681B"/>
    <w:rsid w:val="003403F4"/>
    <w:rsid w:val="00341745"/>
    <w:rsid w:val="00344226"/>
    <w:rsid w:val="00345CE8"/>
    <w:rsid w:val="003569EA"/>
    <w:rsid w:val="00364764"/>
    <w:rsid w:val="00366727"/>
    <w:rsid w:val="00371BC5"/>
    <w:rsid w:val="003749E9"/>
    <w:rsid w:val="003815FC"/>
    <w:rsid w:val="003824D7"/>
    <w:rsid w:val="0038324D"/>
    <w:rsid w:val="00392A35"/>
    <w:rsid w:val="00394291"/>
    <w:rsid w:val="0039478A"/>
    <w:rsid w:val="0039543A"/>
    <w:rsid w:val="0039795D"/>
    <w:rsid w:val="003B2B3F"/>
    <w:rsid w:val="003B6922"/>
    <w:rsid w:val="003C07FC"/>
    <w:rsid w:val="003C3325"/>
    <w:rsid w:val="003C5235"/>
    <w:rsid w:val="003C601A"/>
    <w:rsid w:val="003D417A"/>
    <w:rsid w:val="003D6D01"/>
    <w:rsid w:val="003E0F1A"/>
    <w:rsid w:val="003E570D"/>
    <w:rsid w:val="003E7E24"/>
    <w:rsid w:val="003F2A93"/>
    <w:rsid w:val="003F5AE4"/>
    <w:rsid w:val="003F5CFD"/>
    <w:rsid w:val="003F7158"/>
    <w:rsid w:val="00403211"/>
    <w:rsid w:val="00405BA0"/>
    <w:rsid w:val="0041238F"/>
    <w:rsid w:val="0041420F"/>
    <w:rsid w:val="00416395"/>
    <w:rsid w:val="00422BDA"/>
    <w:rsid w:val="00430634"/>
    <w:rsid w:val="004306A5"/>
    <w:rsid w:val="004333FC"/>
    <w:rsid w:val="0043524A"/>
    <w:rsid w:val="00441154"/>
    <w:rsid w:val="004443BA"/>
    <w:rsid w:val="00447C93"/>
    <w:rsid w:val="004532F6"/>
    <w:rsid w:val="00453AD1"/>
    <w:rsid w:val="004549A3"/>
    <w:rsid w:val="00457820"/>
    <w:rsid w:val="00463B5C"/>
    <w:rsid w:val="004670B3"/>
    <w:rsid w:val="00467E4E"/>
    <w:rsid w:val="00473FD5"/>
    <w:rsid w:val="004813A7"/>
    <w:rsid w:val="0048165A"/>
    <w:rsid w:val="00490E7C"/>
    <w:rsid w:val="004925DA"/>
    <w:rsid w:val="00493BED"/>
    <w:rsid w:val="004A1F76"/>
    <w:rsid w:val="004A26ED"/>
    <w:rsid w:val="004A30B3"/>
    <w:rsid w:val="004A6740"/>
    <w:rsid w:val="004B7247"/>
    <w:rsid w:val="004C63A8"/>
    <w:rsid w:val="004D1AA9"/>
    <w:rsid w:val="004D3FC6"/>
    <w:rsid w:val="004F0244"/>
    <w:rsid w:val="004F31F8"/>
    <w:rsid w:val="00504F61"/>
    <w:rsid w:val="00514DED"/>
    <w:rsid w:val="00525229"/>
    <w:rsid w:val="005265BC"/>
    <w:rsid w:val="00555085"/>
    <w:rsid w:val="00561B72"/>
    <w:rsid w:val="00565784"/>
    <w:rsid w:val="0057018D"/>
    <w:rsid w:val="00570486"/>
    <w:rsid w:val="00574994"/>
    <w:rsid w:val="005758C7"/>
    <w:rsid w:val="00577AB1"/>
    <w:rsid w:val="005804D0"/>
    <w:rsid w:val="00582DFF"/>
    <w:rsid w:val="00592FA2"/>
    <w:rsid w:val="0059607D"/>
    <w:rsid w:val="005A1C64"/>
    <w:rsid w:val="005A62E3"/>
    <w:rsid w:val="005B2335"/>
    <w:rsid w:val="005B52CD"/>
    <w:rsid w:val="005C4061"/>
    <w:rsid w:val="005C66E6"/>
    <w:rsid w:val="005C6EA5"/>
    <w:rsid w:val="005D21EC"/>
    <w:rsid w:val="005D6462"/>
    <w:rsid w:val="005E1D6E"/>
    <w:rsid w:val="005F66AB"/>
    <w:rsid w:val="005F748A"/>
    <w:rsid w:val="00601D23"/>
    <w:rsid w:val="0060229C"/>
    <w:rsid w:val="00602684"/>
    <w:rsid w:val="00610A00"/>
    <w:rsid w:val="006329AB"/>
    <w:rsid w:val="00634C76"/>
    <w:rsid w:val="006514D0"/>
    <w:rsid w:val="0065585A"/>
    <w:rsid w:val="00663212"/>
    <w:rsid w:val="0066389D"/>
    <w:rsid w:val="00675B8D"/>
    <w:rsid w:val="00681633"/>
    <w:rsid w:val="00687F01"/>
    <w:rsid w:val="006905BC"/>
    <w:rsid w:val="0069175E"/>
    <w:rsid w:val="00693E54"/>
    <w:rsid w:val="006A239E"/>
    <w:rsid w:val="006A2AF2"/>
    <w:rsid w:val="006A3A24"/>
    <w:rsid w:val="006A62D0"/>
    <w:rsid w:val="006B1E71"/>
    <w:rsid w:val="006C2478"/>
    <w:rsid w:val="006C3456"/>
    <w:rsid w:val="006C3F4B"/>
    <w:rsid w:val="006C4549"/>
    <w:rsid w:val="006C4C5D"/>
    <w:rsid w:val="006D05D6"/>
    <w:rsid w:val="006D0DAE"/>
    <w:rsid w:val="006E4FD3"/>
    <w:rsid w:val="006E691F"/>
    <w:rsid w:val="006F2787"/>
    <w:rsid w:val="006F364A"/>
    <w:rsid w:val="006F5090"/>
    <w:rsid w:val="006F74DD"/>
    <w:rsid w:val="00703AE7"/>
    <w:rsid w:val="007075AF"/>
    <w:rsid w:val="00707B3C"/>
    <w:rsid w:val="00713F42"/>
    <w:rsid w:val="00727E81"/>
    <w:rsid w:val="00731B5D"/>
    <w:rsid w:val="00743CBE"/>
    <w:rsid w:val="00753523"/>
    <w:rsid w:val="0075511D"/>
    <w:rsid w:val="007578F7"/>
    <w:rsid w:val="007647F0"/>
    <w:rsid w:val="00774EAD"/>
    <w:rsid w:val="00781078"/>
    <w:rsid w:val="007814BA"/>
    <w:rsid w:val="00783E5B"/>
    <w:rsid w:val="00787798"/>
    <w:rsid w:val="00790127"/>
    <w:rsid w:val="007916B6"/>
    <w:rsid w:val="00796508"/>
    <w:rsid w:val="007A2077"/>
    <w:rsid w:val="007A2D21"/>
    <w:rsid w:val="007B14C2"/>
    <w:rsid w:val="007C077F"/>
    <w:rsid w:val="007C2117"/>
    <w:rsid w:val="007C2DF7"/>
    <w:rsid w:val="007C6B9B"/>
    <w:rsid w:val="007D17B8"/>
    <w:rsid w:val="007D2C65"/>
    <w:rsid w:val="007D32B1"/>
    <w:rsid w:val="007E10EB"/>
    <w:rsid w:val="007E5B60"/>
    <w:rsid w:val="007F0FA0"/>
    <w:rsid w:val="007F4671"/>
    <w:rsid w:val="00802B07"/>
    <w:rsid w:val="0080771C"/>
    <w:rsid w:val="00812F03"/>
    <w:rsid w:val="00815641"/>
    <w:rsid w:val="0081691A"/>
    <w:rsid w:val="008178B1"/>
    <w:rsid w:val="00822C10"/>
    <w:rsid w:val="00823FD5"/>
    <w:rsid w:val="00825DDE"/>
    <w:rsid w:val="00827561"/>
    <w:rsid w:val="00831AA0"/>
    <w:rsid w:val="00834DB1"/>
    <w:rsid w:val="00835D87"/>
    <w:rsid w:val="0084236E"/>
    <w:rsid w:val="008468D8"/>
    <w:rsid w:val="00850FD5"/>
    <w:rsid w:val="00851EBB"/>
    <w:rsid w:val="008559F0"/>
    <w:rsid w:val="00862CA1"/>
    <w:rsid w:val="00863663"/>
    <w:rsid w:val="00866A0E"/>
    <w:rsid w:val="00871903"/>
    <w:rsid w:val="00873DF8"/>
    <w:rsid w:val="00874286"/>
    <w:rsid w:val="00882A80"/>
    <w:rsid w:val="0088540E"/>
    <w:rsid w:val="00891205"/>
    <w:rsid w:val="0089135C"/>
    <w:rsid w:val="008A3402"/>
    <w:rsid w:val="008B38DB"/>
    <w:rsid w:val="008B3D7C"/>
    <w:rsid w:val="008B6D03"/>
    <w:rsid w:val="008C04B5"/>
    <w:rsid w:val="008C0B77"/>
    <w:rsid w:val="008C1B16"/>
    <w:rsid w:val="008C2B5E"/>
    <w:rsid w:val="008C5701"/>
    <w:rsid w:val="008C79FC"/>
    <w:rsid w:val="008E42E5"/>
    <w:rsid w:val="00900557"/>
    <w:rsid w:val="00903520"/>
    <w:rsid w:val="00905955"/>
    <w:rsid w:val="00905B30"/>
    <w:rsid w:val="00912902"/>
    <w:rsid w:val="00913134"/>
    <w:rsid w:val="00913B36"/>
    <w:rsid w:val="00922E51"/>
    <w:rsid w:val="00924D25"/>
    <w:rsid w:val="00936FD0"/>
    <w:rsid w:val="00943BA8"/>
    <w:rsid w:val="00946F3A"/>
    <w:rsid w:val="00952645"/>
    <w:rsid w:val="00952754"/>
    <w:rsid w:val="00953BF2"/>
    <w:rsid w:val="00954B78"/>
    <w:rsid w:val="00955E0B"/>
    <w:rsid w:val="00962F17"/>
    <w:rsid w:val="009706EC"/>
    <w:rsid w:val="009715F1"/>
    <w:rsid w:val="0097181E"/>
    <w:rsid w:val="00980077"/>
    <w:rsid w:val="009835BB"/>
    <w:rsid w:val="00983C34"/>
    <w:rsid w:val="0099141C"/>
    <w:rsid w:val="00996402"/>
    <w:rsid w:val="00997180"/>
    <w:rsid w:val="00997816"/>
    <w:rsid w:val="009A0605"/>
    <w:rsid w:val="009A11F6"/>
    <w:rsid w:val="009A23E6"/>
    <w:rsid w:val="009A3FD5"/>
    <w:rsid w:val="009A641C"/>
    <w:rsid w:val="009A6611"/>
    <w:rsid w:val="009C0F4E"/>
    <w:rsid w:val="009C1F79"/>
    <w:rsid w:val="009C4B36"/>
    <w:rsid w:val="009C6EFD"/>
    <w:rsid w:val="009D37F2"/>
    <w:rsid w:val="009D43E5"/>
    <w:rsid w:val="009D4475"/>
    <w:rsid w:val="009E40A0"/>
    <w:rsid w:val="009F213B"/>
    <w:rsid w:val="009F524A"/>
    <w:rsid w:val="00A052C1"/>
    <w:rsid w:val="00A07ED2"/>
    <w:rsid w:val="00A1470F"/>
    <w:rsid w:val="00A15B36"/>
    <w:rsid w:val="00A15FCD"/>
    <w:rsid w:val="00A20AE2"/>
    <w:rsid w:val="00A222D1"/>
    <w:rsid w:val="00A23635"/>
    <w:rsid w:val="00A26960"/>
    <w:rsid w:val="00A3016A"/>
    <w:rsid w:val="00A32787"/>
    <w:rsid w:val="00A35728"/>
    <w:rsid w:val="00A43303"/>
    <w:rsid w:val="00A44DCD"/>
    <w:rsid w:val="00A5190D"/>
    <w:rsid w:val="00A63EE1"/>
    <w:rsid w:val="00A6541D"/>
    <w:rsid w:val="00A7086C"/>
    <w:rsid w:val="00A7180C"/>
    <w:rsid w:val="00A767F3"/>
    <w:rsid w:val="00A83B54"/>
    <w:rsid w:val="00A9258D"/>
    <w:rsid w:val="00AA04C2"/>
    <w:rsid w:val="00AA13CB"/>
    <w:rsid w:val="00AA1B7E"/>
    <w:rsid w:val="00AA40B5"/>
    <w:rsid w:val="00AA5B4B"/>
    <w:rsid w:val="00AB4659"/>
    <w:rsid w:val="00AC2132"/>
    <w:rsid w:val="00AC281E"/>
    <w:rsid w:val="00AC3EF8"/>
    <w:rsid w:val="00AC4508"/>
    <w:rsid w:val="00AC55F0"/>
    <w:rsid w:val="00AC599D"/>
    <w:rsid w:val="00AD0ACC"/>
    <w:rsid w:val="00AD28EF"/>
    <w:rsid w:val="00AD2E99"/>
    <w:rsid w:val="00AD48E2"/>
    <w:rsid w:val="00AE1C88"/>
    <w:rsid w:val="00AE3726"/>
    <w:rsid w:val="00AF07C2"/>
    <w:rsid w:val="00B07934"/>
    <w:rsid w:val="00B07B6A"/>
    <w:rsid w:val="00B1066B"/>
    <w:rsid w:val="00B12B08"/>
    <w:rsid w:val="00B160C5"/>
    <w:rsid w:val="00B167EC"/>
    <w:rsid w:val="00B17246"/>
    <w:rsid w:val="00B22421"/>
    <w:rsid w:val="00B22DAE"/>
    <w:rsid w:val="00B30A12"/>
    <w:rsid w:val="00B31E0D"/>
    <w:rsid w:val="00B31E51"/>
    <w:rsid w:val="00B348AB"/>
    <w:rsid w:val="00B35E7F"/>
    <w:rsid w:val="00B52669"/>
    <w:rsid w:val="00B55D62"/>
    <w:rsid w:val="00B67DD2"/>
    <w:rsid w:val="00B70BD6"/>
    <w:rsid w:val="00B736C8"/>
    <w:rsid w:val="00B769AE"/>
    <w:rsid w:val="00B76CE7"/>
    <w:rsid w:val="00B84AAC"/>
    <w:rsid w:val="00B86074"/>
    <w:rsid w:val="00B90EE5"/>
    <w:rsid w:val="00B95A7E"/>
    <w:rsid w:val="00BA27C2"/>
    <w:rsid w:val="00BB4074"/>
    <w:rsid w:val="00BC498C"/>
    <w:rsid w:val="00BD197F"/>
    <w:rsid w:val="00BE4873"/>
    <w:rsid w:val="00BE6A45"/>
    <w:rsid w:val="00BF10CD"/>
    <w:rsid w:val="00BF14DA"/>
    <w:rsid w:val="00BF1B30"/>
    <w:rsid w:val="00C005BB"/>
    <w:rsid w:val="00C00C04"/>
    <w:rsid w:val="00C012A2"/>
    <w:rsid w:val="00C06137"/>
    <w:rsid w:val="00C062F3"/>
    <w:rsid w:val="00C07EF8"/>
    <w:rsid w:val="00C13FF3"/>
    <w:rsid w:val="00C20ECA"/>
    <w:rsid w:val="00C304E6"/>
    <w:rsid w:val="00C31064"/>
    <w:rsid w:val="00C34021"/>
    <w:rsid w:val="00C342B7"/>
    <w:rsid w:val="00C525FC"/>
    <w:rsid w:val="00C70879"/>
    <w:rsid w:val="00C73094"/>
    <w:rsid w:val="00C75755"/>
    <w:rsid w:val="00C75D77"/>
    <w:rsid w:val="00C76C79"/>
    <w:rsid w:val="00C86568"/>
    <w:rsid w:val="00C87062"/>
    <w:rsid w:val="00C87320"/>
    <w:rsid w:val="00C93D86"/>
    <w:rsid w:val="00CA0542"/>
    <w:rsid w:val="00CA2532"/>
    <w:rsid w:val="00CA25E0"/>
    <w:rsid w:val="00CA333B"/>
    <w:rsid w:val="00CA538D"/>
    <w:rsid w:val="00CB1AC4"/>
    <w:rsid w:val="00CB25F5"/>
    <w:rsid w:val="00CC1F4C"/>
    <w:rsid w:val="00CC3609"/>
    <w:rsid w:val="00CD0F2E"/>
    <w:rsid w:val="00CD199B"/>
    <w:rsid w:val="00CD438B"/>
    <w:rsid w:val="00CF191E"/>
    <w:rsid w:val="00D06F19"/>
    <w:rsid w:val="00D07FEB"/>
    <w:rsid w:val="00D1021E"/>
    <w:rsid w:val="00D1196B"/>
    <w:rsid w:val="00D123D7"/>
    <w:rsid w:val="00D16A65"/>
    <w:rsid w:val="00D2099E"/>
    <w:rsid w:val="00D27893"/>
    <w:rsid w:val="00D32216"/>
    <w:rsid w:val="00D34249"/>
    <w:rsid w:val="00D349BF"/>
    <w:rsid w:val="00D44D67"/>
    <w:rsid w:val="00D465C7"/>
    <w:rsid w:val="00D46AC1"/>
    <w:rsid w:val="00D51379"/>
    <w:rsid w:val="00D6236A"/>
    <w:rsid w:val="00D6284B"/>
    <w:rsid w:val="00D664DC"/>
    <w:rsid w:val="00D67C7A"/>
    <w:rsid w:val="00D710BB"/>
    <w:rsid w:val="00D72375"/>
    <w:rsid w:val="00D77D11"/>
    <w:rsid w:val="00D811CD"/>
    <w:rsid w:val="00D85119"/>
    <w:rsid w:val="00DA06BB"/>
    <w:rsid w:val="00DA39B2"/>
    <w:rsid w:val="00DA66CB"/>
    <w:rsid w:val="00DB180C"/>
    <w:rsid w:val="00DC66B5"/>
    <w:rsid w:val="00DC7382"/>
    <w:rsid w:val="00DE42BE"/>
    <w:rsid w:val="00DE49A2"/>
    <w:rsid w:val="00DE4A73"/>
    <w:rsid w:val="00DF4230"/>
    <w:rsid w:val="00DF6EE1"/>
    <w:rsid w:val="00E040D9"/>
    <w:rsid w:val="00E05A71"/>
    <w:rsid w:val="00E07D7E"/>
    <w:rsid w:val="00E10EF6"/>
    <w:rsid w:val="00E301B3"/>
    <w:rsid w:val="00E345A5"/>
    <w:rsid w:val="00E401D9"/>
    <w:rsid w:val="00E40258"/>
    <w:rsid w:val="00E44D6A"/>
    <w:rsid w:val="00E46076"/>
    <w:rsid w:val="00E560B5"/>
    <w:rsid w:val="00E57DDF"/>
    <w:rsid w:val="00E60006"/>
    <w:rsid w:val="00E622F1"/>
    <w:rsid w:val="00E82713"/>
    <w:rsid w:val="00E83250"/>
    <w:rsid w:val="00E87F8A"/>
    <w:rsid w:val="00E9159E"/>
    <w:rsid w:val="00E93972"/>
    <w:rsid w:val="00E9757D"/>
    <w:rsid w:val="00EA5F99"/>
    <w:rsid w:val="00EB170C"/>
    <w:rsid w:val="00EB4228"/>
    <w:rsid w:val="00EC0F6D"/>
    <w:rsid w:val="00EC5DE2"/>
    <w:rsid w:val="00EC6592"/>
    <w:rsid w:val="00EC783B"/>
    <w:rsid w:val="00ED7DE3"/>
    <w:rsid w:val="00EE00E1"/>
    <w:rsid w:val="00EE3D9E"/>
    <w:rsid w:val="00EE4FD8"/>
    <w:rsid w:val="00EE5C9E"/>
    <w:rsid w:val="00EF0DD7"/>
    <w:rsid w:val="00EF6155"/>
    <w:rsid w:val="00EF659B"/>
    <w:rsid w:val="00F13A15"/>
    <w:rsid w:val="00F22799"/>
    <w:rsid w:val="00F23928"/>
    <w:rsid w:val="00F242D0"/>
    <w:rsid w:val="00F24AB8"/>
    <w:rsid w:val="00F27F19"/>
    <w:rsid w:val="00F30B63"/>
    <w:rsid w:val="00F31C19"/>
    <w:rsid w:val="00F35A8A"/>
    <w:rsid w:val="00F3621F"/>
    <w:rsid w:val="00F367E4"/>
    <w:rsid w:val="00F368B6"/>
    <w:rsid w:val="00F37082"/>
    <w:rsid w:val="00F50E38"/>
    <w:rsid w:val="00F54181"/>
    <w:rsid w:val="00F542C7"/>
    <w:rsid w:val="00F615AE"/>
    <w:rsid w:val="00F63D23"/>
    <w:rsid w:val="00F64939"/>
    <w:rsid w:val="00F65A75"/>
    <w:rsid w:val="00F70B5C"/>
    <w:rsid w:val="00F72CCE"/>
    <w:rsid w:val="00F74A28"/>
    <w:rsid w:val="00F82A42"/>
    <w:rsid w:val="00F873EC"/>
    <w:rsid w:val="00F90A27"/>
    <w:rsid w:val="00F91390"/>
    <w:rsid w:val="00FA0C05"/>
    <w:rsid w:val="00FA2455"/>
    <w:rsid w:val="00FA3E2F"/>
    <w:rsid w:val="00FA7B17"/>
    <w:rsid w:val="00FB0DF5"/>
    <w:rsid w:val="00FB3DFD"/>
    <w:rsid w:val="00FB700E"/>
    <w:rsid w:val="00FB7FAB"/>
    <w:rsid w:val="00FC6D74"/>
    <w:rsid w:val="00FC7E3D"/>
    <w:rsid w:val="00FD341A"/>
    <w:rsid w:val="00FD4EB5"/>
    <w:rsid w:val="00FE465C"/>
    <w:rsid w:val="00FF10D1"/>
    <w:rsid w:val="00FF57A2"/>
    <w:rsid w:val="00FF5E97"/>
    <w:rsid w:val="12B26E7E"/>
    <w:rsid w:val="15BCB21C"/>
    <w:rsid w:val="16EF70DC"/>
    <w:rsid w:val="18EF5EBF"/>
    <w:rsid w:val="1DB98AA5"/>
    <w:rsid w:val="1F47E84B"/>
    <w:rsid w:val="1FBB259F"/>
    <w:rsid w:val="211269C5"/>
    <w:rsid w:val="276F8CD6"/>
    <w:rsid w:val="27E77608"/>
    <w:rsid w:val="2C75278A"/>
    <w:rsid w:val="2F79CAA3"/>
    <w:rsid w:val="31B7EA45"/>
    <w:rsid w:val="395FDBC6"/>
    <w:rsid w:val="39F7B297"/>
    <w:rsid w:val="3B8EDF94"/>
    <w:rsid w:val="3D5B9A84"/>
    <w:rsid w:val="3D7F3F85"/>
    <w:rsid w:val="3DCFCB19"/>
    <w:rsid w:val="3DF61240"/>
    <w:rsid w:val="3DFF986A"/>
    <w:rsid w:val="3EFF3A74"/>
    <w:rsid w:val="3FF31F9A"/>
    <w:rsid w:val="3FF74F1A"/>
    <w:rsid w:val="3FFB7788"/>
    <w:rsid w:val="3FFC8C13"/>
    <w:rsid w:val="3FFFC4D2"/>
    <w:rsid w:val="3FFFC964"/>
    <w:rsid w:val="480C0EBC"/>
    <w:rsid w:val="4D3F7985"/>
    <w:rsid w:val="4FDAD822"/>
    <w:rsid w:val="51F72F29"/>
    <w:rsid w:val="51FED7AB"/>
    <w:rsid w:val="54775296"/>
    <w:rsid w:val="567BD9F7"/>
    <w:rsid w:val="5AFFFEE5"/>
    <w:rsid w:val="5BE78FCA"/>
    <w:rsid w:val="5BFF40AF"/>
    <w:rsid w:val="5CF9ACF7"/>
    <w:rsid w:val="5DCF7142"/>
    <w:rsid w:val="5EFA7CCD"/>
    <w:rsid w:val="5EFF0179"/>
    <w:rsid w:val="5FA9021D"/>
    <w:rsid w:val="5FAA7122"/>
    <w:rsid w:val="5FB07B48"/>
    <w:rsid w:val="5FDFD903"/>
    <w:rsid w:val="5FECC365"/>
    <w:rsid w:val="5FFB2876"/>
    <w:rsid w:val="63BF974C"/>
    <w:rsid w:val="63EF0BF0"/>
    <w:rsid w:val="64BB1B6B"/>
    <w:rsid w:val="67EE7AB2"/>
    <w:rsid w:val="69F6D86B"/>
    <w:rsid w:val="6AD7DFC4"/>
    <w:rsid w:val="6B3F945B"/>
    <w:rsid w:val="6BDE09D7"/>
    <w:rsid w:val="6BDFE82E"/>
    <w:rsid w:val="6C7F17E7"/>
    <w:rsid w:val="6E7EAB3A"/>
    <w:rsid w:val="6EEE3D7E"/>
    <w:rsid w:val="6EFB50AA"/>
    <w:rsid w:val="6EFC1601"/>
    <w:rsid w:val="6F59437C"/>
    <w:rsid w:val="6F7D72C6"/>
    <w:rsid w:val="6FB74D0A"/>
    <w:rsid w:val="6FDF1F33"/>
    <w:rsid w:val="6FF34954"/>
    <w:rsid w:val="6FFF7C39"/>
    <w:rsid w:val="73FF7D32"/>
    <w:rsid w:val="76DD2201"/>
    <w:rsid w:val="775EAEB1"/>
    <w:rsid w:val="77D762B6"/>
    <w:rsid w:val="77DF5645"/>
    <w:rsid w:val="77E7A19B"/>
    <w:rsid w:val="77FAE097"/>
    <w:rsid w:val="77FF008D"/>
    <w:rsid w:val="7ABBD3AB"/>
    <w:rsid w:val="7AFFEB15"/>
    <w:rsid w:val="7B6E3C72"/>
    <w:rsid w:val="7BB3FD30"/>
    <w:rsid w:val="7BB55655"/>
    <w:rsid w:val="7BF5757D"/>
    <w:rsid w:val="7BFB6A34"/>
    <w:rsid w:val="7BFE6A84"/>
    <w:rsid w:val="7D1F90ED"/>
    <w:rsid w:val="7D9D7CA9"/>
    <w:rsid w:val="7DBCDBF2"/>
    <w:rsid w:val="7DDF0548"/>
    <w:rsid w:val="7DEA6B70"/>
    <w:rsid w:val="7DF58841"/>
    <w:rsid w:val="7DFD4C89"/>
    <w:rsid w:val="7DFF414E"/>
    <w:rsid w:val="7EE90CEF"/>
    <w:rsid w:val="7EFC6762"/>
    <w:rsid w:val="7EFDA797"/>
    <w:rsid w:val="7F4AFFAE"/>
    <w:rsid w:val="7F7D58EC"/>
    <w:rsid w:val="7F956421"/>
    <w:rsid w:val="7FBA5297"/>
    <w:rsid w:val="7FBBDC77"/>
    <w:rsid w:val="7FC7A692"/>
    <w:rsid w:val="7FD743B1"/>
    <w:rsid w:val="7FDF3922"/>
    <w:rsid w:val="7FDF639E"/>
    <w:rsid w:val="7FEF7EA1"/>
    <w:rsid w:val="7FEFD854"/>
    <w:rsid w:val="7FF19339"/>
    <w:rsid w:val="7FF77BB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1AF870A-145F-4E04-BCC3-7BC232C8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iPriority="0" w:qFormat="1"/>
    <w:lsdException w:name="footer" w:qFormat="1"/>
    <w:lsdException w:name="index heading" w:uiPriority="0"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Heading2"/>
    <w:qFormat/>
    <w:rsid w:val="00B167EC"/>
    <w:pPr>
      <w:widowControl w:val="0"/>
      <w:jc w:val="both"/>
    </w:pPr>
    <w:rPr>
      <w:rFonts w:ascii="Calibri" w:hAnsi="Calibri"/>
      <w:kern w:val="2"/>
      <w:sz w:val="21"/>
      <w:szCs w:val="24"/>
    </w:rPr>
  </w:style>
  <w:style w:type="paragraph" w:styleId="2">
    <w:name w:val="heading 2"/>
    <w:basedOn w:val="a"/>
    <w:next w:val="a"/>
    <w:link w:val="2Char"/>
    <w:uiPriority w:val="9"/>
    <w:qFormat/>
    <w:rsid w:val="00B167E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2">
    <w:name w:val="Heading2"/>
    <w:basedOn w:val="a"/>
    <w:next w:val="a"/>
    <w:qFormat/>
    <w:rsid w:val="00B167EC"/>
    <w:pPr>
      <w:suppressAutoHyphens/>
      <w:spacing w:before="100" w:beforeAutospacing="1" w:after="100" w:afterAutospacing="1"/>
      <w:jc w:val="left"/>
      <w:textAlignment w:val="baseline"/>
    </w:pPr>
    <w:rPr>
      <w:rFonts w:ascii="宋体" w:hAnsi="宋体"/>
      <w:b/>
      <w:color w:val="000000"/>
      <w:kern w:val="0"/>
      <w:sz w:val="36"/>
      <w:szCs w:val="36"/>
    </w:rPr>
  </w:style>
  <w:style w:type="paragraph" w:styleId="a3">
    <w:name w:val="Normal Indent"/>
    <w:basedOn w:val="a"/>
    <w:qFormat/>
    <w:rsid w:val="00B167EC"/>
    <w:pPr>
      <w:ind w:firstLineChars="200" w:firstLine="420"/>
    </w:pPr>
  </w:style>
  <w:style w:type="paragraph" w:styleId="a4">
    <w:name w:val="Body Text"/>
    <w:basedOn w:val="a"/>
    <w:uiPriority w:val="1"/>
    <w:qFormat/>
    <w:rsid w:val="00B167EC"/>
    <w:pPr>
      <w:spacing w:before="34"/>
      <w:ind w:left="120" w:right="119"/>
    </w:pPr>
    <w:rPr>
      <w:sz w:val="32"/>
      <w:szCs w:val="32"/>
    </w:rPr>
  </w:style>
  <w:style w:type="paragraph" w:styleId="a5">
    <w:name w:val="Balloon Text"/>
    <w:basedOn w:val="a"/>
    <w:link w:val="Char"/>
    <w:uiPriority w:val="99"/>
    <w:semiHidden/>
    <w:unhideWhenUsed/>
    <w:qFormat/>
    <w:rsid w:val="00B167EC"/>
    <w:rPr>
      <w:sz w:val="18"/>
      <w:szCs w:val="18"/>
    </w:rPr>
  </w:style>
  <w:style w:type="paragraph" w:styleId="a6">
    <w:name w:val="footer"/>
    <w:basedOn w:val="a"/>
    <w:link w:val="Char0"/>
    <w:uiPriority w:val="99"/>
    <w:qFormat/>
    <w:rsid w:val="00B167EC"/>
    <w:pPr>
      <w:tabs>
        <w:tab w:val="center" w:pos="4153"/>
        <w:tab w:val="right" w:pos="8306"/>
      </w:tabs>
      <w:snapToGrid w:val="0"/>
      <w:jc w:val="left"/>
    </w:pPr>
    <w:rPr>
      <w:sz w:val="18"/>
    </w:rPr>
  </w:style>
  <w:style w:type="paragraph" w:styleId="a7">
    <w:name w:val="header"/>
    <w:basedOn w:val="a"/>
    <w:link w:val="Char1"/>
    <w:qFormat/>
    <w:rsid w:val="00B167EC"/>
    <w:pPr>
      <w:pBdr>
        <w:bottom w:val="single" w:sz="6" w:space="1" w:color="auto"/>
      </w:pBdr>
      <w:tabs>
        <w:tab w:val="center" w:pos="4153"/>
        <w:tab w:val="right" w:pos="8306"/>
      </w:tabs>
      <w:snapToGrid w:val="0"/>
      <w:jc w:val="center"/>
    </w:pPr>
    <w:rPr>
      <w:sz w:val="18"/>
      <w:szCs w:val="18"/>
    </w:rPr>
  </w:style>
  <w:style w:type="paragraph" w:styleId="a8">
    <w:name w:val="index heading"/>
    <w:basedOn w:val="a"/>
    <w:next w:val="1"/>
    <w:qFormat/>
    <w:rsid w:val="00B167EC"/>
    <w:rPr>
      <w:rFonts w:ascii="Arial" w:hAnsi="Arial"/>
      <w:b/>
    </w:rPr>
  </w:style>
  <w:style w:type="paragraph" w:styleId="1">
    <w:name w:val="index 1"/>
    <w:basedOn w:val="a"/>
    <w:next w:val="a"/>
    <w:qFormat/>
    <w:rsid w:val="00B167EC"/>
  </w:style>
  <w:style w:type="paragraph" w:styleId="HTML">
    <w:name w:val="HTML Preformatted"/>
    <w:basedOn w:val="a"/>
    <w:qFormat/>
    <w:rsid w:val="00B167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9">
    <w:name w:val="Normal (Web)"/>
    <w:basedOn w:val="a"/>
    <w:qFormat/>
    <w:rsid w:val="00B167EC"/>
    <w:pPr>
      <w:widowControl/>
      <w:spacing w:before="100" w:beforeAutospacing="1" w:after="100" w:afterAutospacing="1"/>
      <w:jc w:val="left"/>
    </w:pPr>
    <w:rPr>
      <w:rFonts w:ascii="宋体" w:hAnsi="宋体" w:cs="宋体"/>
      <w:kern w:val="0"/>
      <w:sz w:val="24"/>
    </w:rPr>
  </w:style>
  <w:style w:type="table" w:styleId="aa">
    <w:name w:val="Table Grid"/>
    <w:basedOn w:val="a1"/>
    <w:qFormat/>
    <w:rsid w:val="00B167EC"/>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qFormat/>
    <w:rsid w:val="00B167EC"/>
  </w:style>
  <w:style w:type="character" w:customStyle="1" w:styleId="2Char">
    <w:name w:val="标题 2 Char"/>
    <w:basedOn w:val="a0"/>
    <w:link w:val="2"/>
    <w:uiPriority w:val="9"/>
    <w:qFormat/>
    <w:rsid w:val="00B167EC"/>
    <w:rPr>
      <w:rFonts w:ascii="Cambria" w:eastAsia="宋体" w:hAnsi="Cambria" w:cs="Times New Roman"/>
      <w:b/>
      <w:bCs/>
      <w:sz w:val="32"/>
      <w:szCs w:val="32"/>
    </w:rPr>
  </w:style>
  <w:style w:type="character" w:customStyle="1" w:styleId="Char0">
    <w:name w:val="页脚 Char"/>
    <w:basedOn w:val="a0"/>
    <w:link w:val="a6"/>
    <w:uiPriority w:val="99"/>
    <w:qFormat/>
    <w:rsid w:val="00B167EC"/>
    <w:rPr>
      <w:rFonts w:ascii="Calibri" w:eastAsia="宋体" w:hAnsi="Calibri" w:cs="Times New Roman"/>
      <w:sz w:val="18"/>
      <w:szCs w:val="24"/>
    </w:rPr>
  </w:style>
  <w:style w:type="character" w:customStyle="1" w:styleId="Char1">
    <w:name w:val="页眉 Char"/>
    <w:basedOn w:val="a0"/>
    <w:link w:val="a7"/>
    <w:qFormat/>
    <w:rsid w:val="00B167EC"/>
    <w:rPr>
      <w:rFonts w:ascii="Calibri" w:eastAsia="宋体" w:hAnsi="Calibri" w:cs="Times New Roman"/>
      <w:sz w:val="18"/>
      <w:szCs w:val="18"/>
    </w:rPr>
  </w:style>
  <w:style w:type="paragraph" w:customStyle="1" w:styleId="Style2">
    <w:name w:val="_Style 2"/>
    <w:basedOn w:val="a"/>
    <w:qFormat/>
    <w:rsid w:val="00B167EC"/>
    <w:pPr>
      <w:widowControl/>
      <w:spacing w:after="200" w:line="351" w:lineRule="atLeast"/>
      <w:ind w:firstLine="623"/>
      <w:jc w:val="left"/>
      <w:textAlignment w:val="baseline"/>
    </w:pPr>
    <w:rPr>
      <w:rFonts w:eastAsia="仿宋_GB2312"/>
      <w:color w:val="000000"/>
      <w:kern w:val="0"/>
      <w:sz w:val="31"/>
      <w:szCs w:val="31"/>
    </w:rPr>
  </w:style>
  <w:style w:type="paragraph" w:styleId="ac">
    <w:name w:val="List Paragraph"/>
    <w:basedOn w:val="a"/>
    <w:uiPriority w:val="34"/>
    <w:qFormat/>
    <w:rsid w:val="00B167EC"/>
    <w:pPr>
      <w:ind w:firstLineChars="200" w:firstLine="420"/>
    </w:pPr>
  </w:style>
  <w:style w:type="character" w:customStyle="1" w:styleId="Char">
    <w:name w:val="批注框文本 Char"/>
    <w:basedOn w:val="a0"/>
    <w:link w:val="a5"/>
    <w:uiPriority w:val="99"/>
    <w:semiHidden/>
    <w:qFormat/>
    <w:rsid w:val="00B167EC"/>
    <w:rPr>
      <w:rFonts w:ascii="Calibri" w:eastAsia="宋体" w:hAnsi="Calibri" w:cs="Times New Roman"/>
      <w:sz w:val="18"/>
      <w:szCs w:val="18"/>
    </w:rPr>
  </w:style>
  <w:style w:type="table" w:customStyle="1" w:styleId="TableNormal">
    <w:name w:val="Table Normal"/>
    <w:semiHidden/>
    <w:unhideWhenUsed/>
    <w:qFormat/>
    <w:rsid w:val="00B167EC"/>
    <w:tblPr>
      <w:tblCellMar>
        <w:top w:w="0" w:type="dxa"/>
        <w:left w:w="0" w:type="dxa"/>
        <w:bottom w:w="0" w:type="dxa"/>
        <w:right w:w="0" w:type="dxa"/>
      </w:tblCellMar>
    </w:tblPr>
  </w:style>
  <w:style w:type="paragraph" w:styleId="ad">
    <w:name w:val="Date"/>
    <w:basedOn w:val="a"/>
    <w:next w:val="a"/>
    <w:link w:val="Char2"/>
    <w:uiPriority w:val="99"/>
    <w:semiHidden/>
    <w:unhideWhenUsed/>
    <w:rsid w:val="00192A60"/>
    <w:pPr>
      <w:ind w:leftChars="2500" w:left="100"/>
    </w:pPr>
  </w:style>
  <w:style w:type="character" w:customStyle="1" w:styleId="Char2">
    <w:name w:val="日期 Char"/>
    <w:basedOn w:val="a0"/>
    <w:link w:val="ad"/>
    <w:uiPriority w:val="99"/>
    <w:semiHidden/>
    <w:rsid w:val="00192A60"/>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174459">
      <w:bodyDiv w:val="1"/>
      <w:marLeft w:val="0"/>
      <w:marRight w:val="0"/>
      <w:marTop w:val="0"/>
      <w:marBottom w:val="0"/>
      <w:divBdr>
        <w:top w:val="none" w:sz="0" w:space="0" w:color="auto"/>
        <w:left w:val="none" w:sz="0" w:space="0" w:color="auto"/>
        <w:bottom w:val="none" w:sz="0" w:space="0" w:color="auto"/>
        <w:right w:val="none" w:sz="0" w:space="0" w:color="auto"/>
      </w:divBdr>
    </w:div>
    <w:div w:id="528642418">
      <w:bodyDiv w:val="1"/>
      <w:marLeft w:val="0"/>
      <w:marRight w:val="0"/>
      <w:marTop w:val="0"/>
      <w:marBottom w:val="0"/>
      <w:divBdr>
        <w:top w:val="none" w:sz="0" w:space="0" w:color="auto"/>
        <w:left w:val="none" w:sz="0" w:space="0" w:color="auto"/>
        <w:bottom w:val="none" w:sz="0" w:space="0" w:color="auto"/>
        <w:right w:val="none" w:sz="0" w:space="0" w:color="auto"/>
      </w:divBdr>
    </w:div>
    <w:div w:id="628974925">
      <w:bodyDiv w:val="1"/>
      <w:marLeft w:val="0"/>
      <w:marRight w:val="0"/>
      <w:marTop w:val="0"/>
      <w:marBottom w:val="0"/>
      <w:divBdr>
        <w:top w:val="none" w:sz="0" w:space="0" w:color="auto"/>
        <w:left w:val="none" w:sz="0" w:space="0" w:color="auto"/>
        <w:bottom w:val="none" w:sz="0" w:space="0" w:color="auto"/>
        <w:right w:val="none" w:sz="0" w:space="0" w:color="auto"/>
      </w:divBdr>
    </w:div>
    <w:div w:id="702632730">
      <w:bodyDiv w:val="1"/>
      <w:marLeft w:val="0"/>
      <w:marRight w:val="0"/>
      <w:marTop w:val="0"/>
      <w:marBottom w:val="0"/>
      <w:divBdr>
        <w:top w:val="none" w:sz="0" w:space="0" w:color="auto"/>
        <w:left w:val="none" w:sz="0" w:space="0" w:color="auto"/>
        <w:bottom w:val="none" w:sz="0" w:space="0" w:color="auto"/>
        <w:right w:val="none" w:sz="0" w:space="0" w:color="auto"/>
      </w:divBdr>
    </w:div>
    <w:div w:id="734821921">
      <w:bodyDiv w:val="1"/>
      <w:marLeft w:val="0"/>
      <w:marRight w:val="0"/>
      <w:marTop w:val="0"/>
      <w:marBottom w:val="0"/>
      <w:divBdr>
        <w:top w:val="none" w:sz="0" w:space="0" w:color="auto"/>
        <w:left w:val="none" w:sz="0" w:space="0" w:color="auto"/>
        <w:bottom w:val="none" w:sz="0" w:space="0" w:color="auto"/>
        <w:right w:val="none" w:sz="0" w:space="0" w:color="auto"/>
      </w:divBdr>
    </w:div>
    <w:div w:id="997155153">
      <w:bodyDiv w:val="1"/>
      <w:marLeft w:val="0"/>
      <w:marRight w:val="0"/>
      <w:marTop w:val="0"/>
      <w:marBottom w:val="0"/>
      <w:divBdr>
        <w:top w:val="none" w:sz="0" w:space="0" w:color="auto"/>
        <w:left w:val="none" w:sz="0" w:space="0" w:color="auto"/>
        <w:bottom w:val="none" w:sz="0" w:space="0" w:color="auto"/>
        <w:right w:val="none" w:sz="0" w:space="0" w:color="auto"/>
      </w:divBdr>
    </w:div>
    <w:div w:id="1031226031">
      <w:bodyDiv w:val="1"/>
      <w:marLeft w:val="0"/>
      <w:marRight w:val="0"/>
      <w:marTop w:val="0"/>
      <w:marBottom w:val="0"/>
      <w:divBdr>
        <w:top w:val="none" w:sz="0" w:space="0" w:color="auto"/>
        <w:left w:val="none" w:sz="0" w:space="0" w:color="auto"/>
        <w:bottom w:val="none" w:sz="0" w:space="0" w:color="auto"/>
        <w:right w:val="none" w:sz="0" w:space="0" w:color="auto"/>
      </w:divBdr>
    </w:div>
    <w:div w:id="1095711923">
      <w:bodyDiv w:val="1"/>
      <w:marLeft w:val="0"/>
      <w:marRight w:val="0"/>
      <w:marTop w:val="0"/>
      <w:marBottom w:val="0"/>
      <w:divBdr>
        <w:top w:val="none" w:sz="0" w:space="0" w:color="auto"/>
        <w:left w:val="none" w:sz="0" w:space="0" w:color="auto"/>
        <w:bottom w:val="none" w:sz="0" w:space="0" w:color="auto"/>
        <w:right w:val="none" w:sz="0" w:space="0" w:color="auto"/>
      </w:divBdr>
    </w:div>
    <w:div w:id="1139030707">
      <w:bodyDiv w:val="1"/>
      <w:marLeft w:val="0"/>
      <w:marRight w:val="0"/>
      <w:marTop w:val="0"/>
      <w:marBottom w:val="0"/>
      <w:divBdr>
        <w:top w:val="none" w:sz="0" w:space="0" w:color="auto"/>
        <w:left w:val="none" w:sz="0" w:space="0" w:color="auto"/>
        <w:bottom w:val="none" w:sz="0" w:space="0" w:color="auto"/>
        <w:right w:val="none" w:sz="0" w:space="0" w:color="auto"/>
      </w:divBdr>
    </w:div>
    <w:div w:id="1173572719">
      <w:bodyDiv w:val="1"/>
      <w:marLeft w:val="0"/>
      <w:marRight w:val="0"/>
      <w:marTop w:val="0"/>
      <w:marBottom w:val="0"/>
      <w:divBdr>
        <w:top w:val="none" w:sz="0" w:space="0" w:color="auto"/>
        <w:left w:val="none" w:sz="0" w:space="0" w:color="auto"/>
        <w:bottom w:val="none" w:sz="0" w:space="0" w:color="auto"/>
        <w:right w:val="none" w:sz="0" w:space="0" w:color="auto"/>
      </w:divBdr>
    </w:div>
    <w:div w:id="1288702467">
      <w:bodyDiv w:val="1"/>
      <w:marLeft w:val="0"/>
      <w:marRight w:val="0"/>
      <w:marTop w:val="0"/>
      <w:marBottom w:val="0"/>
      <w:divBdr>
        <w:top w:val="none" w:sz="0" w:space="0" w:color="auto"/>
        <w:left w:val="none" w:sz="0" w:space="0" w:color="auto"/>
        <w:bottom w:val="none" w:sz="0" w:space="0" w:color="auto"/>
        <w:right w:val="none" w:sz="0" w:space="0" w:color="auto"/>
      </w:divBdr>
    </w:div>
    <w:div w:id="1564874021">
      <w:bodyDiv w:val="1"/>
      <w:marLeft w:val="0"/>
      <w:marRight w:val="0"/>
      <w:marTop w:val="0"/>
      <w:marBottom w:val="0"/>
      <w:divBdr>
        <w:top w:val="none" w:sz="0" w:space="0" w:color="auto"/>
        <w:left w:val="none" w:sz="0" w:space="0" w:color="auto"/>
        <w:bottom w:val="none" w:sz="0" w:space="0" w:color="auto"/>
        <w:right w:val="none" w:sz="0" w:space="0" w:color="auto"/>
      </w:divBdr>
    </w:div>
    <w:div w:id="1645887153">
      <w:bodyDiv w:val="1"/>
      <w:marLeft w:val="0"/>
      <w:marRight w:val="0"/>
      <w:marTop w:val="0"/>
      <w:marBottom w:val="0"/>
      <w:divBdr>
        <w:top w:val="none" w:sz="0" w:space="0" w:color="auto"/>
        <w:left w:val="none" w:sz="0" w:space="0" w:color="auto"/>
        <w:bottom w:val="none" w:sz="0" w:space="0" w:color="auto"/>
        <w:right w:val="none" w:sz="0" w:space="0" w:color="auto"/>
      </w:divBdr>
    </w:div>
    <w:div w:id="1748188507">
      <w:bodyDiv w:val="1"/>
      <w:marLeft w:val="0"/>
      <w:marRight w:val="0"/>
      <w:marTop w:val="0"/>
      <w:marBottom w:val="0"/>
      <w:divBdr>
        <w:top w:val="none" w:sz="0" w:space="0" w:color="auto"/>
        <w:left w:val="none" w:sz="0" w:space="0" w:color="auto"/>
        <w:bottom w:val="none" w:sz="0" w:space="0" w:color="auto"/>
        <w:right w:val="none" w:sz="0" w:space="0" w:color="auto"/>
      </w:divBdr>
    </w:div>
    <w:div w:id="1757360114">
      <w:bodyDiv w:val="1"/>
      <w:marLeft w:val="0"/>
      <w:marRight w:val="0"/>
      <w:marTop w:val="0"/>
      <w:marBottom w:val="0"/>
      <w:divBdr>
        <w:top w:val="none" w:sz="0" w:space="0" w:color="auto"/>
        <w:left w:val="none" w:sz="0" w:space="0" w:color="auto"/>
        <w:bottom w:val="none" w:sz="0" w:space="0" w:color="auto"/>
        <w:right w:val="none" w:sz="0" w:space="0" w:color="auto"/>
      </w:divBdr>
    </w:div>
    <w:div w:id="19231729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498</Words>
  <Characters>2842</Characters>
  <Application>Microsoft Office Word</Application>
  <DocSecurity>0</DocSecurity>
  <Lines>23</Lines>
  <Paragraphs>6</Paragraphs>
  <ScaleCrop>false</ScaleCrop>
  <Company/>
  <LinksUpToDate>false</LinksUpToDate>
  <CharactersWithSpaces>3334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gyb1</dc:creator>
  <cp:lastModifiedBy>张智华</cp:lastModifiedBy>
  <cp:revision>4</cp:revision>
  <cp:lastPrinted>2023-08-16T07:51:00Z</cp:lastPrinted>
  <dcterms:created xsi:type="dcterms:W3CDTF">2024-11-18T02:06:00Z</dcterms:created>
  <dcterms:modified xsi:type="dcterms:W3CDTF">2025-11-04T08:35:00Z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ies>
</file>