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53B" w:rsidRDefault="00F21006">
      <w:pPr>
        <w:spacing w:line="620" w:lineRule="exact"/>
        <w:jc w:val="center"/>
        <w:rPr>
          <w:rFonts w:ascii="方正小标宋简体" w:eastAsia="方正小标宋简体" w:hAnsiTheme="majorEastAsia" w:cstheme="majorEastAsia"/>
          <w:sz w:val="44"/>
          <w:szCs w:val="44"/>
        </w:rPr>
      </w:pPr>
      <w:r>
        <w:rPr>
          <w:rFonts w:ascii="方正小标宋简体" w:eastAsia="方正小标宋简体" w:hAnsiTheme="majorEastAsia" w:cstheme="majorEastAsia" w:hint="eastAsia"/>
          <w:sz w:val="44"/>
          <w:szCs w:val="44"/>
        </w:rPr>
        <w:t>关于印发</w:t>
      </w:r>
      <w:proofErr w:type="gramStart"/>
      <w:r>
        <w:rPr>
          <w:rFonts w:ascii="方正小标宋简体" w:eastAsia="方正小标宋简体" w:hAnsiTheme="majorEastAsia" w:cstheme="majorEastAsia" w:hint="eastAsia"/>
          <w:sz w:val="44"/>
          <w:szCs w:val="44"/>
        </w:rPr>
        <w:t>《</w:t>
      </w:r>
      <w:proofErr w:type="gramEnd"/>
      <w:r>
        <w:rPr>
          <w:rFonts w:ascii="方正小标宋简体" w:eastAsia="方正小标宋简体" w:hAnsiTheme="majorEastAsia" w:cstheme="majorEastAsia" w:hint="eastAsia"/>
          <w:sz w:val="44"/>
          <w:szCs w:val="44"/>
        </w:rPr>
        <w:t>东至县2021年</w:t>
      </w:r>
      <w:r>
        <w:rPr>
          <w:rFonts w:ascii="方正小标宋简体" w:eastAsia="方正小标宋简体" w:hAnsiTheme="majorEastAsia" w:cstheme="majorEastAsia" w:hint="eastAsia"/>
          <w:sz w:val="44"/>
          <w:szCs w:val="44"/>
          <w:shd w:val="clear" w:color="auto" w:fill="FFFFFF"/>
        </w:rPr>
        <w:t>困难</w:t>
      </w:r>
      <w:r>
        <w:rPr>
          <w:rFonts w:ascii="方正小标宋简体" w:eastAsia="方正小标宋简体" w:hAnsiTheme="majorEastAsia" w:cstheme="majorEastAsia" w:hint="eastAsia"/>
          <w:sz w:val="44"/>
          <w:szCs w:val="44"/>
        </w:rPr>
        <w:t>残疾人康复</w:t>
      </w:r>
    </w:p>
    <w:p w:rsidR="00D0253B" w:rsidRDefault="00F21006">
      <w:pPr>
        <w:spacing w:line="620" w:lineRule="exact"/>
        <w:jc w:val="center"/>
        <w:rPr>
          <w:rFonts w:ascii="方正小标宋简体" w:eastAsia="方正小标宋简体" w:hAnsiTheme="majorEastAsia" w:cstheme="majorEastAsia"/>
          <w:sz w:val="44"/>
          <w:szCs w:val="44"/>
        </w:rPr>
      </w:pPr>
      <w:r>
        <w:rPr>
          <w:rFonts w:ascii="方正小标宋简体" w:eastAsia="方正小标宋简体" w:hAnsiTheme="majorEastAsia" w:cstheme="majorEastAsia" w:hint="eastAsia"/>
          <w:sz w:val="44"/>
          <w:szCs w:val="44"/>
        </w:rPr>
        <w:t>实施方案</w:t>
      </w:r>
      <w:proofErr w:type="gramStart"/>
      <w:r>
        <w:rPr>
          <w:rFonts w:ascii="方正小标宋简体" w:eastAsia="方正小标宋简体" w:hAnsiTheme="majorEastAsia" w:cstheme="majorEastAsia" w:hint="eastAsia"/>
          <w:sz w:val="44"/>
          <w:szCs w:val="44"/>
        </w:rPr>
        <w:t>》</w:t>
      </w:r>
      <w:proofErr w:type="gramEnd"/>
      <w:r>
        <w:rPr>
          <w:rFonts w:ascii="方正小标宋简体" w:eastAsia="方正小标宋简体" w:hAnsiTheme="majorEastAsia" w:cstheme="majorEastAsia" w:hint="eastAsia"/>
          <w:sz w:val="44"/>
          <w:szCs w:val="44"/>
        </w:rPr>
        <w:t>的通知</w:t>
      </w:r>
    </w:p>
    <w:p w:rsidR="00D0253B" w:rsidRDefault="00D0253B">
      <w:pPr>
        <w:spacing w:line="620" w:lineRule="exact"/>
        <w:rPr>
          <w:rFonts w:ascii="方正小标宋简体" w:eastAsia="方正小标宋简体" w:hAnsiTheme="majorEastAsia" w:cstheme="majorEastAsia"/>
          <w:sz w:val="44"/>
          <w:szCs w:val="44"/>
        </w:rPr>
      </w:pPr>
    </w:p>
    <w:p w:rsidR="00D0253B" w:rsidRDefault="00F21006">
      <w:pPr>
        <w:spacing w:line="600" w:lineRule="exact"/>
        <w:rPr>
          <w:rFonts w:eastAsia="仿宋_GB2312"/>
          <w:szCs w:val="32"/>
        </w:rPr>
      </w:pPr>
      <w:r>
        <w:rPr>
          <w:rFonts w:eastAsia="仿宋_GB2312"/>
          <w:szCs w:val="32"/>
        </w:rPr>
        <w:t>各乡镇残联、中心学校、公安派出所、民政所、财政分局、卫生院：</w:t>
      </w:r>
    </w:p>
    <w:p w:rsidR="00D0253B" w:rsidRDefault="00F21006">
      <w:pPr>
        <w:spacing w:line="620" w:lineRule="exact"/>
        <w:ind w:firstLineChars="200" w:firstLine="640"/>
        <w:rPr>
          <w:rFonts w:ascii="仿宋_GB2312" w:eastAsia="仿宋_GB2312" w:hAnsi="仿宋_GB2312" w:cs="仿宋_GB2312"/>
          <w:szCs w:val="32"/>
        </w:rPr>
      </w:pPr>
      <w:r>
        <w:rPr>
          <w:rFonts w:ascii="仿宋_GB2312" w:eastAsia="仿宋_GB2312" w:hAnsi="仿宋_GB2312" w:cs="仿宋_GB2312" w:hint="eastAsia"/>
          <w:szCs w:val="32"/>
        </w:rPr>
        <w:t>现将《东至县2021年</w:t>
      </w:r>
      <w:r>
        <w:rPr>
          <w:rFonts w:ascii="仿宋_GB2312" w:eastAsia="仿宋_GB2312" w:hAnsi="仿宋_GB2312" w:cs="仿宋_GB2312" w:hint="eastAsia"/>
          <w:szCs w:val="32"/>
          <w:shd w:val="clear" w:color="auto" w:fill="FFFFFF"/>
        </w:rPr>
        <w:t>困难</w:t>
      </w:r>
      <w:r>
        <w:rPr>
          <w:rFonts w:ascii="仿宋_GB2312" w:eastAsia="仿宋_GB2312" w:hAnsi="仿宋_GB2312" w:cs="仿宋_GB2312" w:hint="eastAsia"/>
          <w:szCs w:val="32"/>
        </w:rPr>
        <w:t>残疾人康复实施方案》印发给你们，请结合实际，认真贯彻执行。</w:t>
      </w:r>
    </w:p>
    <w:p w:rsidR="00D0253B" w:rsidRDefault="00D0253B">
      <w:pPr>
        <w:pStyle w:val="a6"/>
        <w:spacing w:before="0" w:beforeAutospacing="0" w:after="0" w:afterAutospacing="0" w:line="580" w:lineRule="exact"/>
        <w:jc w:val="both"/>
        <w:rPr>
          <w:rFonts w:ascii="仿宋_GB2312" w:eastAsia="仿宋_GB2312" w:hAnsi="仿宋_GB2312" w:cs="仿宋_GB2312"/>
          <w:sz w:val="32"/>
          <w:szCs w:val="32"/>
        </w:rPr>
      </w:pPr>
    </w:p>
    <w:p w:rsidR="00D0253B" w:rsidRDefault="00D0253B">
      <w:pPr>
        <w:pStyle w:val="a6"/>
        <w:spacing w:before="0" w:beforeAutospacing="0" w:after="0" w:afterAutospacing="0" w:line="580" w:lineRule="exact"/>
        <w:jc w:val="both"/>
        <w:rPr>
          <w:rFonts w:ascii="仿宋_GB2312" w:eastAsia="仿宋_GB2312" w:hAnsi="仿宋_GB2312" w:cs="仿宋_GB2312"/>
          <w:sz w:val="32"/>
          <w:szCs w:val="32"/>
        </w:rPr>
      </w:pPr>
    </w:p>
    <w:p w:rsidR="00D0253B" w:rsidRDefault="00D0253B">
      <w:pPr>
        <w:pStyle w:val="a6"/>
        <w:spacing w:before="0" w:beforeAutospacing="0" w:after="0" w:afterAutospacing="0" w:line="580" w:lineRule="exact"/>
        <w:ind w:leftChars="152" w:left="486" w:firstLineChars="100" w:firstLine="320"/>
        <w:rPr>
          <w:rFonts w:ascii="仿宋_GB2312" w:eastAsia="仿宋_GB2312" w:hAnsi="仿宋_GB2312" w:cs="仿宋_GB2312"/>
          <w:kern w:val="2"/>
          <w:sz w:val="32"/>
          <w:szCs w:val="32"/>
        </w:rPr>
      </w:pPr>
    </w:p>
    <w:p w:rsidR="00D0253B" w:rsidRDefault="00F21006">
      <w:pPr>
        <w:pStyle w:val="a6"/>
        <w:spacing w:before="0" w:beforeAutospacing="0" w:after="0" w:afterAutospacing="0" w:line="580" w:lineRule="exact"/>
        <w:ind w:leftChars="152" w:left="486" w:firstLineChars="100" w:firstLine="320"/>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 xml:space="preserve">东至县残疾人联合会         东至县教育和体育局    </w:t>
      </w:r>
    </w:p>
    <w:p w:rsidR="00D0253B" w:rsidRDefault="00D0253B">
      <w:pPr>
        <w:pStyle w:val="a6"/>
        <w:spacing w:before="0" w:beforeAutospacing="0" w:after="0" w:afterAutospacing="0" w:line="580" w:lineRule="exact"/>
        <w:ind w:leftChars="152" w:left="486" w:firstLineChars="100" w:firstLine="320"/>
        <w:rPr>
          <w:rFonts w:ascii="仿宋_GB2312" w:eastAsia="仿宋_GB2312" w:hAnsi="仿宋_GB2312" w:cs="仿宋_GB2312"/>
          <w:kern w:val="2"/>
          <w:sz w:val="32"/>
          <w:szCs w:val="32"/>
        </w:rPr>
      </w:pPr>
    </w:p>
    <w:p w:rsidR="00D0253B" w:rsidRDefault="00F21006">
      <w:pPr>
        <w:pStyle w:val="a6"/>
        <w:spacing w:before="0" w:beforeAutospacing="0" w:after="0" w:afterAutospacing="0" w:line="580" w:lineRule="exact"/>
        <w:ind w:leftChars="152" w:left="486" w:firstLineChars="100" w:firstLine="320"/>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 xml:space="preserve">东至县公安局               东至县民政局  </w:t>
      </w:r>
    </w:p>
    <w:p w:rsidR="00D0253B" w:rsidRDefault="00D0253B">
      <w:pPr>
        <w:pStyle w:val="a6"/>
        <w:spacing w:before="0" w:beforeAutospacing="0" w:after="0" w:afterAutospacing="0" w:line="580" w:lineRule="exact"/>
        <w:ind w:leftChars="152" w:left="486" w:firstLineChars="100" w:firstLine="320"/>
        <w:rPr>
          <w:rFonts w:ascii="仿宋_GB2312" w:eastAsia="仿宋_GB2312" w:hAnsi="仿宋_GB2312" w:cs="仿宋_GB2312"/>
          <w:kern w:val="2"/>
          <w:sz w:val="32"/>
          <w:szCs w:val="32"/>
        </w:rPr>
      </w:pPr>
    </w:p>
    <w:p w:rsidR="00D0253B" w:rsidRDefault="00F21006">
      <w:pPr>
        <w:pStyle w:val="a6"/>
        <w:spacing w:before="0" w:beforeAutospacing="0" w:after="0" w:afterAutospacing="0" w:line="580" w:lineRule="exact"/>
        <w:ind w:leftChars="152" w:left="486" w:firstLineChars="100" w:firstLine="320"/>
        <w:rPr>
          <w:rFonts w:ascii="仿宋_GB2312" w:eastAsia="仿宋_GB2312" w:hAnsi="仿宋_GB2312" w:cs="仿宋_GB2312"/>
          <w:kern w:val="2"/>
          <w:sz w:val="32"/>
          <w:szCs w:val="32"/>
        </w:rPr>
      </w:pPr>
      <w:r>
        <w:rPr>
          <w:rFonts w:ascii="仿宋_GB2312" w:eastAsia="仿宋_GB2312" w:hAnsi="仿宋_GB2312" w:cs="仿宋_GB2312" w:hint="eastAsia"/>
          <w:kern w:val="2"/>
          <w:sz w:val="32"/>
          <w:szCs w:val="32"/>
        </w:rPr>
        <w:t>东至县财政局            东至县卫生健康委员会</w:t>
      </w:r>
    </w:p>
    <w:p w:rsidR="00D0253B" w:rsidRDefault="00D0253B" w:rsidP="00D03064">
      <w:pPr>
        <w:pStyle w:val="a6"/>
        <w:spacing w:before="0" w:beforeAutospacing="0" w:after="0" w:afterAutospacing="0" w:line="580" w:lineRule="exact"/>
        <w:ind w:firstLineChars="1600" w:firstLine="5119"/>
        <w:jc w:val="both"/>
        <w:rPr>
          <w:rFonts w:ascii="仿宋_GB2312" w:eastAsia="仿宋_GB2312" w:hAnsi="仿宋_GB2312" w:cs="仿宋_GB2312"/>
          <w:kern w:val="2"/>
          <w:sz w:val="32"/>
          <w:szCs w:val="32"/>
        </w:rPr>
      </w:pPr>
    </w:p>
    <w:p w:rsidR="00D0253B" w:rsidRDefault="00F21006" w:rsidP="00D03064">
      <w:pPr>
        <w:pStyle w:val="a6"/>
        <w:spacing w:before="0" w:beforeAutospacing="0" w:after="0" w:afterAutospacing="0" w:line="580" w:lineRule="exact"/>
        <w:ind w:firstLineChars="1600" w:firstLine="5119"/>
        <w:jc w:val="both"/>
        <w:rPr>
          <w:rFonts w:ascii="仿宋_GB2312" w:eastAsia="仿宋_GB2312" w:hAnsi="仿宋_GB2312" w:cs="仿宋_GB2312"/>
          <w:sz w:val="32"/>
          <w:szCs w:val="32"/>
        </w:rPr>
      </w:pPr>
      <w:r>
        <w:rPr>
          <w:rFonts w:ascii="仿宋_GB2312" w:eastAsia="仿宋_GB2312" w:hAnsi="仿宋_GB2312" w:cs="仿宋_GB2312" w:hint="eastAsia"/>
          <w:kern w:val="2"/>
          <w:sz w:val="32"/>
          <w:szCs w:val="32"/>
        </w:rPr>
        <w:t xml:space="preserve">2021年4月16日  </w:t>
      </w:r>
      <w:r>
        <w:rPr>
          <w:rFonts w:ascii="仿宋_GB2312" w:eastAsia="仿宋_GB2312" w:hAnsi="仿宋_GB2312" w:cs="仿宋_GB2312" w:hint="eastAsia"/>
          <w:sz w:val="32"/>
          <w:szCs w:val="32"/>
        </w:rPr>
        <w:t xml:space="preserve"> </w:t>
      </w:r>
    </w:p>
    <w:p w:rsidR="00D0253B" w:rsidRDefault="00D0253B" w:rsidP="00D03064">
      <w:pPr>
        <w:pStyle w:val="a6"/>
        <w:spacing w:before="0" w:beforeAutospacing="0" w:after="0" w:afterAutospacing="0" w:line="580" w:lineRule="exact"/>
        <w:ind w:firstLineChars="1600" w:firstLine="5119"/>
        <w:jc w:val="both"/>
        <w:rPr>
          <w:rFonts w:ascii="仿宋_GB2312" w:eastAsia="仿宋_GB2312" w:hAnsi="仿宋_GB2312" w:cs="仿宋_GB2312"/>
          <w:sz w:val="32"/>
          <w:szCs w:val="32"/>
        </w:rPr>
      </w:pPr>
    </w:p>
    <w:p w:rsidR="00D0253B" w:rsidRDefault="00F21006" w:rsidP="00D03064">
      <w:pPr>
        <w:pStyle w:val="a6"/>
        <w:spacing w:before="0" w:beforeAutospacing="0" w:after="0" w:afterAutospacing="0" w:line="580" w:lineRule="exact"/>
        <w:ind w:firstLineChars="1600" w:firstLine="5119"/>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p>
    <w:p w:rsidR="00D0253B" w:rsidRDefault="00F21006">
      <w:pPr>
        <w:pStyle w:val="a6"/>
        <w:spacing w:before="0" w:beforeAutospacing="0" w:after="0" w:afterAutospacing="0" w:line="580" w:lineRule="exact"/>
        <w:jc w:val="both"/>
        <w:rPr>
          <w:rFonts w:ascii="仿宋_GB2312" w:eastAsia="仿宋_GB2312" w:hAnsi="仿宋_GB2312" w:cs="仿宋_GB2312"/>
          <w:sz w:val="32"/>
          <w:szCs w:val="32"/>
        </w:rPr>
      </w:pPr>
      <w:r>
        <w:rPr>
          <w:rFonts w:ascii="仿宋_GB2312" w:eastAsia="仿宋_GB2312" w:hAnsi="仿宋_GB2312" w:cs="仿宋_GB2312" w:hint="eastAsia"/>
          <w:sz w:val="32"/>
          <w:szCs w:val="32"/>
        </w:rPr>
        <w:t>（此件主动公开）</w:t>
      </w:r>
    </w:p>
    <w:p w:rsidR="00D0253B" w:rsidRDefault="00F21006">
      <w:pPr>
        <w:spacing w:line="580" w:lineRule="exact"/>
        <w:rPr>
          <w:rFonts w:ascii="仿宋_GB2312" w:eastAsia="仿宋_GB2312" w:hAnsi="仿宋_GB2312" w:cs="仿宋_GB2312"/>
          <w:szCs w:val="32"/>
        </w:rPr>
      </w:pPr>
      <w:r>
        <w:rPr>
          <w:rFonts w:ascii="仿宋_GB2312" w:eastAsia="仿宋_GB2312" w:hAnsi="仿宋_GB2312" w:cs="仿宋_GB2312" w:hint="eastAsia"/>
          <w:szCs w:val="32"/>
        </w:rPr>
        <w:br w:type="page"/>
      </w:r>
    </w:p>
    <w:p w:rsidR="00D0253B" w:rsidRDefault="00F21006">
      <w:pPr>
        <w:spacing w:line="579" w:lineRule="exact"/>
        <w:jc w:val="center"/>
        <w:rPr>
          <w:rFonts w:ascii="方正小标宋简体" w:eastAsia="方正小标宋简体" w:hAnsiTheme="majorEastAsia" w:cstheme="majorEastAsia"/>
          <w:sz w:val="44"/>
          <w:szCs w:val="44"/>
        </w:rPr>
      </w:pPr>
      <w:r>
        <w:rPr>
          <w:rFonts w:ascii="方正小标宋简体" w:eastAsia="方正小标宋简体" w:hAnsiTheme="majorEastAsia" w:cstheme="majorEastAsia" w:hint="eastAsia"/>
          <w:sz w:val="44"/>
          <w:szCs w:val="44"/>
        </w:rPr>
        <w:lastRenderedPageBreak/>
        <w:t>东至县2021年困难残疾人康复实施方案</w:t>
      </w:r>
    </w:p>
    <w:p w:rsidR="00D0253B" w:rsidRDefault="00D0253B">
      <w:pPr>
        <w:spacing w:line="579" w:lineRule="exact"/>
        <w:rPr>
          <w:rFonts w:ascii="仿宋_GB2312" w:eastAsia="仿宋_GB2312" w:hAnsi="仿宋_GB2312" w:cs="仿宋_GB2312"/>
          <w:szCs w:val="32"/>
        </w:rPr>
      </w:pPr>
    </w:p>
    <w:p w:rsidR="00D0253B" w:rsidRDefault="00F21006">
      <w:pPr>
        <w:ind w:firstLineChars="200" w:firstLine="640"/>
        <w:rPr>
          <w:rFonts w:ascii="仿宋_GB2312" w:eastAsia="仿宋_GB2312" w:hAnsi="仿宋_GB2312" w:cs="仿宋_GB2312"/>
          <w:szCs w:val="32"/>
        </w:rPr>
      </w:pPr>
      <w:r>
        <w:rPr>
          <w:rFonts w:ascii="仿宋_GB2312" w:eastAsia="仿宋_GB2312" w:hAnsi="仿宋_GB2312" w:cs="仿宋_GB2312" w:hint="eastAsia"/>
          <w:szCs w:val="32"/>
        </w:rPr>
        <w:t>为改善困难残疾人医疗康复状况，着力提高困难残疾人社会保障和服务水平，</w:t>
      </w:r>
      <w:r>
        <w:rPr>
          <w:rFonts w:ascii="仿宋_GB2312" w:eastAsia="仿宋_GB2312" w:hint="eastAsia"/>
          <w:szCs w:val="32"/>
        </w:rPr>
        <w:t>根据县人民政府关于2021年实施民生工程的工作部署和市残联《关于印发〈池</w:t>
      </w:r>
      <w:r>
        <w:rPr>
          <w:rFonts w:ascii="仿宋_GB2312" w:eastAsia="仿宋_GB2312" w:hAnsi="仿宋_GB2312" w:cs="仿宋_GB2312" w:hint="eastAsia"/>
          <w:szCs w:val="32"/>
        </w:rPr>
        <w:t>州市2021年困难残疾人康复实施方案〉的通知》</w:t>
      </w:r>
      <w:r>
        <w:rPr>
          <w:rFonts w:ascii="仿宋_GB2312" w:eastAsia="仿宋_GB2312" w:hint="eastAsia"/>
          <w:szCs w:val="32"/>
        </w:rPr>
        <w:t>（池残联〔2021〕12号）文件精神</w:t>
      </w:r>
      <w:r>
        <w:rPr>
          <w:rFonts w:ascii="仿宋_GB2312" w:eastAsia="仿宋_GB2312" w:hAnsi="仿宋_GB2312" w:cs="仿宋_GB2312" w:hint="eastAsia"/>
          <w:szCs w:val="32"/>
        </w:rPr>
        <w:t xml:space="preserve">，制定本方案。  </w:t>
      </w:r>
    </w:p>
    <w:p w:rsidR="00D0253B" w:rsidRDefault="00F21006">
      <w:pPr>
        <w:ind w:firstLineChars="200" w:firstLine="640"/>
        <w:rPr>
          <w:rFonts w:ascii="仿宋_GB2312" w:eastAsia="仿宋_GB2312" w:hAnsi="仿宋_GB2312" w:cs="仿宋_GB2312"/>
          <w:szCs w:val="32"/>
        </w:rPr>
      </w:pPr>
      <w:r>
        <w:rPr>
          <w:rFonts w:ascii="黑体" w:eastAsia="黑体" w:hAnsi="黑体" w:cs="仿宋" w:hint="eastAsia"/>
          <w:szCs w:val="32"/>
        </w:rPr>
        <w:t>一、困难精神残疾人药费补助项目</w:t>
      </w:r>
      <w:r>
        <w:rPr>
          <w:rFonts w:ascii="仿宋_GB2312" w:eastAsia="仿宋_GB2312" w:hAnsi="黑体" w:cs="仿宋" w:hint="eastAsia"/>
          <w:szCs w:val="32"/>
        </w:rPr>
        <w:t>（联系人 ：胡亚婷  联系电话：7020875）</w:t>
      </w:r>
    </w:p>
    <w:p w:rsidR="00D0253B" w:rsidRDefault="00F21006">
      <w:pPr>
        <w:spacing w:line="580" w:lineRule="exact"/>
        <w:ind w:firstLineChars="200" w:firstLine="640"/>
        <w:rPr>
          <w:rFonts w:ascii="楷体" w:eastAsia="楷体" w:hAnsi="楷体" w:cs="仿宋"/>
          <w:szCs w:val="32"/>
        </w:rPr>
      </w:pPr>
      <w:r>
        <w:rPr>
          <w:rFonts w:ascii="楷体" w:eastAsia="楷体" w:hAnsi="楷体" w:cs="仿宋" w:hint="eastAsia"/>
          <w:szCs w:val="32"/>
        </w:rPr>
        <w:t>（一）目标任务</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2021年，为全县1262名困难精神残疾人患者提供药费补助，其中省级任务510名，</w:t>
      </w:r>
      <w:proofErr w:type="gramStart"/>
      <w:r>
        <w:rPr>
          <w:rFonts w:ascii="仿宋_GB2312" w:eastAsia="仿宋_GB2312" w:hAnsi="仿宋" w:cs="仿宋" w:hint="eastAsia"/>
          <w:szCs w:val="32"/>
        </w:rPr>
        <w:t>市级扩面752名</w:t>
      </w:r>
      <w:proofErr w:type="gramEnd"/>
      <w:r>
        <w:rPr>
          <w:rFonts w:ascii="仿宋_GB2312" w:eastAsia="仿宋_GB2312" w:hAnsi="仿宋" w:cs="仿宋" w:hint="eastAsia"/>
          <w:szCs w:val="32"/>
        </w:rPr>
        <w:t>。补助经费专项用于困难精神残疾人治疗精神疾病的药费补助，提倡使用治疗精神疾病的第二代药物。各地指标安排见附件1。</w:t>
      </w:r>
    </w:p>
    <w:p w:rsidR="00D0253B" w:rsidRDefault="00F21006">
      <w:pPr>
        <w:spacing w:line="580" w:lineRule="exact"/>
        <w:ind w:firstLineChars="200" w:firstLine="640"/>
        <w:rPr>
          <w:rFonts w:ascii="楷体" w:eastAsia="楷体" w:hAnsi="楷体" w:cs="仿宋"/>
          <w:szCs w:val="32"/>
        </w:rPr>
      </w:pPr>
      <w:r>
        <w:rPr>
          <w:rFonts w:ascii="楷体" w:eastAsia="楷体" w:hAnsi="楷体" w:cs="仿宋" w:hint="eastAsia"/>
          <w:szCs w:val="32"/>
        </w:rPr>
        <w:t>（二）补助标准及资金安排</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精神残疾人药费补助项目，每人每年补助1000元。510名省级任务所需经费由省级财政与县财政按8：2比例分担。</w:t>
      </w:r>
      <w:r>
        <w:rPr>
          <w:rFonts w:ascii="仿宋_GB2312" w:eastAsia="仿宋_GB2312" w:hAnsi="仿宋" w:cs="仿宋"/>
          <w:szCs w:val="32"/>
        </w:rPr>
        <w:t>省级补助部分，由省财政通过转移支付方式拨付至县财政部门</w:t>
      </w:r>
      <w:r>
        <w:rPr>
          <w:rFonts w:ascii="仿宋_GB2312" w:eastAsia="仿宋_GB2312" w:hAnsi="仿宋" w:cs="仿宋" w:hint="eastAsia"/>
          <w:szCs w:val="32"/>
        </w:rPr>
        <w:t>。752名</w:t>
      </w:r>
      <w:proofErr w:type="gramStart"/>
      <w:r>
        <w:rPr>
          <w:rFonts w:ascii="仿宋_GB2312" w:eastAsia="仿宋_GB2312" w:hAnsi="仿宋" w:cs="仿宋" w:hint="eastAsia"/>
          <w:szCs w:val="32"/>
        </w:rPr>
        <w:t>市级扩面任务</w:t>
      </w:r>
      <w:proofErr w:type="gramEnd"/>
      <w:r>
        <w:rPr>
          <w:rFonts w:ascii="仿宋_GB2312" w:eastAsia="仿宋_GB2312" w:hAnsi="仿宋" w:cs="仿宋" w:hint="eastAsia"/>
          <w:szCs w:val="32"/>
        </w:rPr>
        <w:t>由市、县财政按1:1分担。</w:t>
      </w:r>
      <w:r>
        <w:rPr>
          <w:rFonts w:ascii="仿宋_GB2312" w:eastAsia="仿宋_GB2312" w:hAnsi="仿宋" w:cs="仿宋"/>
          <w:szCs w:val="32"/>
        </w:rPr>
        <w:t>县残联负责审核、统计汇总补助对象基本情况，并报</w:t>
      </w:r>
      <w:r>
        <w:rPr>
          <w:rFonts w:ascii="仿宋_GB2312" w:eastAsia="仿宋_GB2312" w:hAnsi="仿宋" w:cs="仿宋" w:hint="eastAsia"/>
          <w:szCs w:val="32"/>
        </w:rPr>
        <w:t>县</w:t>
      </w:r>
      <w:r>
        <w:rPr>
          <w:rFonts w:ascii="仿宋_GB2312" w:eastAsia="仿宋_GB2312" w:hAnsi="仿宋" w:cs="仿宋"/>
          <w:szCs w:val="32"/>
        </w:rPr>
        <w:t>财政部门复核后，由</w:t>
      </w:r>
      <w:r>
        <w:rPr>
          <w:rFonts w:ascii="仿宋_GB2312" w:eastAsia="仿宋_GB2312" w:hAnsi="仿宋" w:cs="仿宋" w:hint="eastAsia"/>
          <w:szCs w:val="32"/>
        </w:rPr>
        <w:t>县</w:t>
      </w:r>
      <w:r>
        <w:rPr>
          <w:rFonts w:ascii="仿宋_GB2312" w:eastAsia="仿宋_GB2312" w:hAnsi="仿宋" w:cs="仿宋"/>
          <w:szCs w:val="32"/>
        </w:rPr>
        <w:t>财政部门负责将补助资金打卡发放至补助对象在</w:t>
      </w:r>
      <w:r>
        <w:rPr>
          <w:rFonts w:ascii="仿宋_GB2312" w:eastAsia="仿宋_GB2312" w:hAnsi="仿宋" w:cs="仿宋" w:hint="eastAsia"/>
          <w:szCs w:val="32"/>
        </w:rPr>
        <w:t>东至县农村商业银行</w:t>
      </w:r>
      <w:r>
        <w:rPr>
          <w:rFonts w:ascii="仿宋_GB2312" w:eastAsia="仿宋_GB2312" w:hAnsi="仿宋" w:cs="仿宋"/>
          <w:szCs w:val="32"/>
        </w:rPr>
        <w:t>开设的</w:t>
      </w:r>
      <w:r>
        <w:rPr>
          <w:rFonts w:ascii="仿宋_GB2312" w:eastAsia="仿宋_GB2312" w:hAnsi="仿宋" w:cs="仿宋" w:hint="eastAsia"/>
          <w:szCs w:val="32"/>
        </w:rPr>
        <w:t>“一卡通”账号或</w:t>
      </w:r>
      <w:r>
        <w:rPr>
          <w:rFonts w:ascii="仿宋_GB2312" w:eastAsia="仿宋_GB2312" w:hAnsi="仿宋" w:cs="仿宋"/>
          <w:szCs w:val="32"/>
        </w:rPr>
        <w:t>银行账户，并</w:t>
      </w:r>
      <w:r>
        <w:rPr>
          <w:rFonts w:ascii="仿宋_GB2312" w:eastAsia="仿宋_GB2312" w:hAnsi="仿宋" w:cs="仿宋" w:hint="eastAsia"/>
          <w:szCs w:val="32"/>
        </w:rPr>
        <w:t>注明“精补”</w:t>
      </w:r>
      <w:r>
        <w:rPr>
          <w:rFonts w:ascii="仿宋_GB2312" w:eastAsia="仿宋_GB2312" w:hAnsi="仿宋" w:cs="仿宋"/>
          <w:szCs w:val="32"/>
        </w:rPr>
        <w:t xml:space="preserve">。 </w:t>
      </w:r>
    </w:p>
    <w:p w:rsidR="00D0253B" w:rsidRDefault="00F21006">
      <w:pPr>
        <w:spacing w:line="580" w:lineRule="exact"/>
        <w:ind w:firstLineChars="200" w:firstLine="640"/>
        <w:rPr>
          <w:rFonts w:ascii="楷体" w:eastAsia="楷体" w:hAnsi="楷体" w:cs="仿宋"/>
          <w:szCs w:val="32"/>
        </w:rPr>
      </w:pPr>
      <w:r>
        <w:rPr>
          <w:rFonts w:ascii="楷体" w:eastAsia="楷体" w:hAnsi="楷体" w:cs="仿宋" w:hint="eastAsia"/>
          <w:szCs w:val="32"/>
        </w:rPr>
        <w:t>（三）项目管理</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lastRenderedPageBreak/>
        <w:t>困难精神残疾人药费补助项目实行动态管理。建立、健全精神残疾人药费</w:t>
      </w:r>
      <w:proofErr w:type="gramStart"/>
      <w:r>
        <w:rPr>
          <w:rFonts w:ascii="仿宋_GB2312" w:eastAsia="仿宋_GB2312" w:hAnsi="仿宋" w:cs="仿宋" w:hint="eastAsia"/>
          <w:szCs w:val="32"/>
        </w:rPr>
        <w:t>补助台</w:t>
      </w:r>
      <w:proofErr w:type="gramEnd"/>
      <w:r>
        <w:rPr>
          <w:rFonts w:ascii="仿宋_GB2312" w:eastAsia="仿宋_GB2312" w:hAnsi="仿宋" w:cs="仿宋" w:hint="eastAsia"/>
          <w:szCs w:val="32"/>
        </w:rPr>
        <w:t>账：对年度内不吃药、不就诊人员要及时清出，并注明原因；对多年来一直依靠药物控制病情人员要继续提供药费补助支持；严格控制新增人员。要按照</w:t>
      </w:r>
      <w:proofErr w:type="gramStart"/>
      <w:r>
        <w:rPr>
          <w:rFonts w:ascii="仿宋_GB2312" w:eastAsia="仿宋_GB2312" w:hAnsi="仿宋" w:cs="仿宋" w:hint="eastAsia"/>
          <w:szCs w:val="32"/>
        </w:rPr>
        <w:t>先困难</w:t>
      </w:r>
      <w:proofErr w:type="gramEnd"/>
      <w:r>
        <w:rPr>
          <w:rFonts w:ascii="仿宋_GB2312" w:eastAsia="仿宋_GB2312" w:hAnsi="仿宋" w:cs="仿宋" w:hint="eastAsia"/>
          <w:szCs w:val="32"/>
        </w:rPr>
        <w:t>精神残疾人后一般户精神残疾</w:t>
      </w:r>
      <w:proofErr w:type="gramStart"/>
      <w:r>
        <w:rPr>
          <w:rFonts w:ascii="仿宋_GB2312" w:eastAsia="仿宋_GB2312" w:hAnsi="仿宋" w:cs="仿宋" w:hint="eastAsia"/>
          <w:szCs w:val="32"/>
        </w:rPr>
        <w:t>人原则</w:t>
      </w:r>
      <w:proofErr w:type="gramEnd"/>
      <w:r>
        <w:rPr>
          <w:rFonts w:ascii="仿宋_GB2312" w:eastAsia="仿宋_GB2312" w:hAnsi="仿宋" w:cs="仿宋" w:hint="eastAsia"/>
          <w:szCs w:val="32"/>
        </w:rPr>
        <w:t>申请、审批，新增人员必须有确切的诊断证明，年度内自付住院、门诊、常规服药费等总费用发票额度不得低于1000元。优先考虑将录入公安机关全国重性精神病人信息管理系统的困难精神残疾人纳入补助范围。</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补助对象基础信息和补助情况各乡镇残联要及时录入“残疾人精准康复系统”，县残联负责基础信息数据库的日常管理并上报。</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补助对象本人或其监护人向户籍所在地乡镇残联提出申请，填写《困难精神残疾人药费补助审批表》，同时出具以下证明材料：</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1.困难精神残疾人药费补助审批表（附件2）（表格上所有信息都要填写）；</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2.残疾人证复印件(精神残疾或多重类别含精神残疾)；</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3.困难证明。低保户和困难户</w:t>
      </w:r>
      <w:proofErr w:type="gramStart"/>
      <w:r>
        <w:rPr>
          <w:rFonts w:ascii="仿宋_GB2312" w:eastAsia="仿宋_GB2312" w:hAnsi="仿宋" w:cs="仿宋" w:hint="eastAsia"/>
          <w:szCs w:val="32"/>
        </w:rPr>
        <w:t>出具低保</w:t>
      </w:r>
      <w:proofErr w:type="gramEnd"/>
      <w:r>
        <w:rPr>
          <w:rFonts w:ascii="仿宋_GB2312" w:eastAsia="仿宋_GB2312" w:hAnsi="仿宋" w:cs="仿宋" w:hint="eastAsia"/>
          <w:szCs w:val="32"/>
        </w:rPr>
        <w:t>、特困供养、脱贫光荣证等证件复印件，其他边缘户由乡镇民政所出具困难证明；</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4.医疗证明。精神病门诊记录、精神病院或综合性医院</w:t>
      </w:r>
      <w:proofErr w:type="gramStart"/>
      <w:r>
        <w:rPr>
          <w:rFonts w:ascii="仿宋_GB2312" w:eastAsia="仿宋_GB2312" w:hAnsi="仿宋" w:cs="仿宋" w:hint="eastAsia"/>
          <w:szCs w:val="32"/>
        </w:rPr>
        <w:t>精神科心理科</w:t>
      </w:r>
      <w:proofErr w:type="gramEnd"/>
      <w:r>
        <w:rPr>
          <w:rFonts w:ascii="仿宋_GB2312" w:eastAsia="仿宋_GB2312" w:hAnsi="仿宋" w:cs="仿宋" w:hint="eastAsia"/>
          <w:szCs w:val="32"/>
        </w:rPr>
        <w:t>的医务证明、住院治疗病历、出院小结、慢性病</w:t>
      </w:r>
      <w:proofErr w:type="gramStart"/>
      <w:r>
        <w:rPr>
          <w:rFonts w:ascii="仿宋_GB2312" w:eastAsia="仿宋_GB2312" w:hAnsi="仿宋" w:cs="仿宋" w:hint="eastAsia"/>
          <w:szCs w:val="32"/>
        </w:rPr>
        <w:t>诊疗卡</w:t>
      </w:r>
      <w:proofErr w:type="gramEnd"/>
      <w:r>
        <w:rPr>
          <w:rFonts w:ascii="仿宋_GB2312" w:eastAsia="仿宋_GB2312" w:hAnsi="仿宋" w:cs="仿宋" w:hint="eastAsia"/>
          <w:szCs w:val="32"/>
        </w:rPr>
        <w:t>等证明材料，其中应有当年或上一年度的诊疗记录。</w:t>
      </w:r>
    </w:p>
    <w:p w:rsidR="00D0253B" w:rsidRDefault="00F21006">
      <w:pPr>
        <w:ind w:firstLineChars="200" w:firstLine="640"/>
        <w:rPr>
          <w:rFonts w:ascii="仿宋_GB2312" w:eastAsia="仿宋_GB2312" w:hAnsi="仿宋" w:cs="仿宋"/>
          <w:szCs w:val="32"/>
        </w:rPr>
      </w:pPr>
      <w:r>
        <w:rPr>
          <w:rFonts w:ascii="仿宋_GB2312" w:eastAsia="仿宋_GB2312" w:hAnsi="仿宋" w:cs="仿宋" w:hint="eastAsia"/>
          <w:szCs w:val="32"/>
        </w:rPr>
        <w:lastRenderedPageBreak/>
        <w:t>5.医药费发票（不受理各大药房出具的票据）：</w:t>
      </w:r>
    </w:p>
    <w:p w:rsidR="00D0253B" w:rsidRDefault="00F21006">
      <w:pPr>
        <w:spacing w:line="580" w:lineRule="exact"/>
        <w:ind w:firstLineChars="100" w:firstLine="320"/>
        <w:rPr>
          <w:rFonts w:ascii="仿宋_GB2312" w:eastAsia="仿宋_GB2312" w:hAnsi="仿宋" w:cs="仿宋"/>
          <w:szCs w:val="32"/>
        </w:rPr>
      </w:pPr>
      <w:r>
        <w:rPr>
          <w:rFonts w:ascii="仿宋_GB2312" w:eastAsia="仿宋_GB2312" w:hAnsi="仿宋" w:cs="仿宋" w:hint="eastAsia"/>
          <w:szCs w:val="32"/>
        </w:rPr>
        <w:t>（1）药费发票时间段：2020年5月初至2021年4月底。</w:t>
      </w:r>
    </w:p>
    <w:p w:rsidR="00D0253B" w:rsidRDefault="00F21006">
      <w:pPr>
        <w:spacing w:line="580" w:lineRule="exact"/>
        <w:ind w:firstLineChars="100" w:firstLine="320"/>
        <w:rPr>
          <w:rFonts w:ascii="仿宋_GB2312" w:eastAsia="仿宋_GB2312" w:hAnsi="仿宋" w:cs="仿宋"/>
          <w:szCs w:val="32"/>
        </w:rPr>
      </w:pPr>
      <w:r>
        <w:rPr>
          <w:rFonts w:ascii="仿宋_GB2312" w:eastAsia="仿宋_GB2312" w:hAnsi="仿宋" w:cs="仿宋" w:hint="eastAsia"/>
          <w:szCs w:val="32"/>
        </w:rPr>
        <w:t>（2）发票要附有药品名称且为治疗精神疾病的药物。</w:t>
      </w:r>
    </w:p>
    <w:p w:rsidR="00D0253B" w:rsidRDefault="00F21006">
      <w:pPr>
        <w:spacing w:line="580" w:lineRule="exact"/>
        <w:ind w:firstLineChars="100" w:firstLine="320"/>
        <w:rPr>
          <w:rFonts w:ascii="仿宋_GB2312" w:eastAsia="仿宋_GB2312" w:hAnsi="仿宋" w:cs="仿宋"/>
          <w:szCs w:val="32"/>
        </w:rPr>
      </w:pPr>
      <w:r>
        <w:rPr>
          <w:rFonts w:ascii="仿宋_GB2312" w:eastAsia="仿宋_GB2312" w:hAnsi="仿宋" w:cs="仿宋" w:hint="eastAsia"/>
          <w:szCs w:val="32"/>
        </w:rPr>
        <w:t>（3）新增加的申请人员提供的医院票据金额需达到或超过1000元，此项费用包括购买基本精神药物、辅助性药物和化验检查等费用（票据要相符）。</w:t>
      </w:r>
    </w:p>
    <w:p w:rsidR="00D0253B" w:rsidRDefault="00F21006">
      <w:pPr>
        <w:ind w:firstLineChars="200" w:firstLine="640"/>
        <w:rPr>
          <w:rFonts w:ascii="仿宋_GB2312" w:eastAsia="仿宋_GB2312" w:hAnsi="仿宋" w:cs="仿宋"/>
          <w:szCs w:val="32"/>
        </w:rPr>
      </w:pPr>
      <w:r>
        <w:rPr>
          <w:rFonts w:ascii="仿宋_GB2312" w:eastAsia="仿宋_GB2312" w:hAnsi="仿宋" w:cs="仿宋" w:hint="eastAsia"/>
          <w:szCs w:val="32"/>
        </w:rPr>
        <w:t>6.对个别有肇事肇祸倾向的，经专科医院鉴定后确系困难精神病患者（未办任何残疾证或不愿办证）的，诊疗费用超过救助标准的，经监护人或乡镇、</w:t>
      </w:r>
      <w:proofErr w:type="gramStart"/>
      <w:r>
        <w:rPr>
          <w:rFonts w:ascii="仿宋_GB2312" w:eastAsia="仿宋_GB2312" w:hAnsi="仿宋" w:cs="仿宋" w:hint="eastAsia"/>
          <w:szCs w:val="32"/>
        </w:rPr>
        <w:t>村申请</w:t>
      </w:r>
      <w:proofErr w:type="gramEnd"/>
      <w:r>
        <w:rPr>
          <w:rFonts w:ascii="仿宋_GB2312" w:eastAsia="仿宋_GB2312" w:hAnsi="仿宋" w:cs="仿宋" w:hint="eastAsia"/>
          <w:szCs w:val="32"/>
        </w:rPr>
        <w:t>救助的，应纳入救助范围，实行专项管理。</w:t>
      </w:r>
    </w:p>
    <w:p w:rsidR="00D0253B" w:rsidRDefault="00F21006">
      <w:pPr>
        <w:ind w:firstLineChars="200" w:firstLine="640"/>
        <w:rPr>
          <w:rFonts w:ascii="仿宋_GB2312" w:eastAsia="仿宋_GB2312" w:hAnsi="仿宋" w:cs="仿宋"/>
          <w:szCs w:val="32"/>
        </w:rPr>
      </w:pPr>
      <w:r>
        <w:rPr>
          <w:rFonts w:ascii="仿宋_GB2312" w:eastAsia="仿宋_GB2312" w:hAnsi="仿宋" w:cs="仿宋" w:hint="eastAsia"/>
          <w:szCs w:val="32"/>
        </w:rPr>
        <w:t>县残联要将困难精神残疾人药费补助项目受益对象及时</w:t>
      </w:r>
      <w:proofErr w:type="gramStart"/>
      <w:r>
        <w:rPr>
          <w:rFonts w:ascii="仿宋_GB2312" w:eastAsia="仿宋_GB2312" w:hAnsi="仿宋" w:cs="仿宋" w:hint="eastAsia"/>
          <w:szCs w:val="32"/>
        </w:rPr>
        <w:t>抄送县</w:t>
      </w:r>
      <w:proofErr w:type="gramEnd"/>
      <w:r>
        <w:rPr>
          <w:rFonts w:ascii="仿宋_GB2312" w:eastAsia="仿宋_GB2312" w:hAnsi="仿宋" w:cs="仿宋" w:hint="eastAsia"/>
          <w:szCs w:val="32"/>
        </w:rPr>
        <w:t>公安和卫生健康</w:t>
      </w:r>
      <w:proofErr w:type="gramStart"/>
      <w:r>
        <w:rPr>
          <w:rFonts w:ascii="仿宋_GB2312" w:eastAsia="仿宋_GB2312" w:hAnsi="仿宋" w:cs="仿宋" w:hint="eastAsia"/>
          <w:szCs w:val="32"/>
        </w:rPr>
        <w:t>委精防</w:t>
      </w:r>
      <w:proofErr w:type="gramEnd"/>
      <w:r>
        <w:rPr>
          <w:rFonts w:ascii="仿宋_GB2312" w:eastAsia="仿宋_GB2312" w:hAnsi="仿宋" w:cs="仿宋" w:hint="eastAsia"/>
          <w:szCs w:val="32"/>
        </w:rPr>
        <w:t>机构，切实建立健全东至</w:t>
      </w:r>
      <w:proofErr w:type="gramStart"/>
      <w:r>
        <w:rPr>
          <w:rFonts w:ascii="仿宋_GB2312" w:eastAsia="仿宋_GB2312" w:hAnsi="仿宋" w:cs="仿宋" w:hint="eastAsia"/>
          <w:szCs w:val="32"/>
        </w:rPr>
        <w:t>县精防</w:t>
      </w:r>
      <w:proofErr w:type="gramEnd"/>
      <w:r>
        <w:rPr>
          <w:rFonts w:ascii="仿宋_GB2312" w:eastAsia="仿宋_GB2312" w:hAnsi="仿宋" w:cs="仿宋" w:hint="eastAsia"/>
          <w:szCs w:val="32"/>
        </w:rPr>
        <w:t>工作信息共享机制。</w:t>
      </w:r>
    </w:p>
    <w:p w:rsidR="00D0253B" w:rsidRDefault="00F21006">
      <w:pPr>
        <w:spacing w:line="580" w:lineRule="exact"/>
        <w:ind w:firstLineChars="200" w:firstLine="640"/>
        <w:rPr>
          <w:rFonts w:ascii="楷体" w:eastAsia="楷体" w:hAnsi="楷体" w:cs="仿宋"/>
          <w:szCs w:val="32"/>
        </w:rPr>
      </w:pPr>
      <w:r>
        <w:rPr>
          <w:rFonts w:ascii="楷体" w:eastAsia="楷体" w:hAnsi="楷体" w:cs="仿宋" w:hint="eastAsia"/>
          <w:szCs w:val="32"/>
        </w:rPr>
        <w:t>（四）实施要求</w:t>
      </w:r>
    </w:p>
    <w:p w:rsidR="00D0253B" w:rsidRDefault="00F21006">
      <w:pPr>
        <w:ind w:firstLineChars="200" w:firstLine="640"/>
        <w:rPr>
          <w:rFonts w:ascii="仿宋_GB2312" w:eastAsia="仿宋_GB2312" w:hAnsi="仿宋" w:cs="仿宋"/>
          <w:szCs w:val="32"/>
        </w:rPr>
      </w:pPr>
      <w:r>
        <w:rPr>
          <w:rFonts w:ascii="仿宋_GB2312" w:eastAsia="仿宋_GB2312" w:hAnsi="仿宋" w:cs="仿宋"/>
          <w:szCs w:val="32"/>
        </w:rPr>
        <w:t>1</w:t>
      </w:r>
      <w:r>
        <w:rPr>
          <w:rFonts w:ascii="仿宋_GB2312" w:eastAsia="仿宋_GB2312" w:hAnsi="仿宋" w:cs="仿宋" w:hint="eastAsia"/>
          <w:szCs w:val="32"/>
        </w:rPr>
        <w:t>.各乡镇</w:t>
      </w:r>
      <w:r>
        <w:rPr>
          <w:rFonts w:ascii="仿宋_GB2312" w:eastAsia="仿宋_GB2312" w:hAnsi="仿宋" w:cs="仿宋"/>
          <w:szCs w:val="32"/>
        </w:rPr>
        <w:t>要在当地政府统一领导下，</w:t>
      </w:r>
      <w:r>
        <w:rPr>
          <w:rFonts w:ascii="仿宋_GB2312" w:eastAsia="仿宋_GB2312" w:hAnsi="仿宋" w:cs="仿宋" w:hint="eastAsia"/>
          <w:szCs w:val="32"/>
        </w:rPr>
        <w:t>严格按照分配的任务指标和条件确定救助对象</w:t>
      </w:r>
      <w:r>
        <w:rPr>
          <w:rFonts w:ascii="仿宋_GB2312" w:eastAsia="仿宋_GB2312" w:hAnsi="仿宋" w:cs="仿宋"/>
          <w:szCs w:val="32"/>
        </w:rPr>
        <w:t>，</w:t>
      </w:r>
      <w:r>
        <w:rPr>
          <w:rFonts w:ascii="仿宋_GB2312" w:eastAsia="仿宋_GB2312" w:hAnsi="仿宋" w:cs="仿宋" w:hint="eastAsia"/>
          <w:szCs w:val="32"/>
        </w:rPr>
        <w:t>在指标内上报申请材料，</w:t>
      </w:r>
      <w:r>
        <w:rPr>
          <w:rFonts w:ascii="仿宋_GB2312" w:eastAsia="仿宋_GB2312" w:hAnsi="仿宋" w:cs="仿宋"/>
          <w:szCs w:val="32"/>
        </w:rPr>
        <w:t>接受社会监督，</w:t>
      </w:r>
      <w:r>
        <w:rPr>
          <w:rFonts w:ascii="仿宋_GB2312" w:eastAsia="仿宋_GB2312" w:hAnsi="仿宋" w:cs="仿宋" w:hint="eastAsia"/>
          <w:szCs w:val="32"/>
        </w:rPr>
        <w:t>救助名单在各村进行公示公开，</w:t>
      </w:r>
      <w:r>
        <w:rPr>
          <w:rFonts w:ascii="仿宋_GB2312" w:eastAsia="仿宋_GB2312" w:hAnsi="仿宋" w:cs="仿宋"/>
          <w:szCs w:val="32"/>
        </w:rPr>
        <w:t>使真正</w:t>
      </w:r>
      <w:r>
        <w:rPr>
          <w:rFonts w:ascii="仿宋_GB2312" w:eastAsia="仿宋_GB2312" w:hAnsi="仿宋" w:cs="仿宋" w:hint="eastAsia"/>
          <w:szCs w:val="32"/>
        </w:rPr>
        <w:t>困难</w:t>
      </w:r>
      <w:r>
        <w:rPr>
          <w:rFonts w:ascii="仿宋_GB2312" w:eastAsia="仿宋_GB2312" w:hAnsi="仿宋" w:cs="仿宋"/>
          <w:szCs w:val="32"/>
        </w:rPr>
        <w:t>的</w:t>
      </w:r>
      <w:r>
        <w:rPr>
          <w:rFonts w:ascii="仿宋_GB2312" w:eastAsia="仿宋_GB2312" w:hAnsi="仿宋" w:cs="仿宋" w:hint="eastAsia"/>
          <w:szCs w:val="32"/>
        </w:rPr>
        <w:t>住院、服药</w:t>
      </w:r>
      <w:r>
        <w:rPr>
          <w:rFonts w:ascii="仿宋_GB2312" w:eastAsia="仿宋_GB2312" w:hAnsi="仿宋" w:cs="仿宋"/>
          <w:szCs w:val="32"/>
        </w:rPr>
        <w:t>精神残疾人得到药费补助。</w:t>
      </w:r>
      <w:r>
        <w:rPr>
          <w:rFonts w:ascii="仿宋_GB2312" w:eastAsia="仿宋_GB2312" w:hAnsi="仿宋" w:cs="仿宋" w:hint="eastAsia"/>
          <w:szCs w:val="32"/>
        </w:rPr>
        <w:t>县级残联和财政部门用好、管好项目资金，专款专用；对弄虚作假、违反资金使用规定或挤占、挪用项目资金的单位及个人，将追究责任。联合教育、公安、民政、卫生健康等部门充分发挥部门职能，协助做好项目的实施，确保符合条件的对象得到救助。</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lastRenderedPageBreak/>
        <w:t>2.乡镇</w:t>
      </w:r>
      <w:r>
        <w:rPr>
          <w:rFonts w:ascii="仿宋_GB2312" w:eastAsia="仿宋_GB2312" w:hAnsi="仿宋" w:cs="仿宋"/>
          <w:szCs w:val="32"/>
        </w:rPr>
        <w:t>残联等相关部门要重视做好宣传发动工作，切实提高项目实施</w:t>
      </w:r>
      <w:r>
        <w:rPr>
          <w:rFonts w:ascii="仿宋_GB2312" w:eastAsia="仿宋_GB2312" w:hAnsi="仿宋" w:cs="仿宋" w:hint="eastAsia"/>
          <w:szCs w:val="32"/>
        </w:rPr>
        <w:t>的</w:t>
      </w:r>
      <w:r>
        <w:rPr>
          <w:rFonts w:ascii="仿宋_GB2312" w:eastAsia="仿宋_GB2312" w:hAnsi="仿宋" w:cs="仿宋"/>
          <w:szCs w:val="32"/>
        </w:rPr>
        <w:t>知晓率、满意度</w:t>
      </w:r>
      <w:r>
        <w:rPr>
          <w:rFonts w:ascii="仿宋_GB2312" w:eastAsia="仿宋_GB2312" w:hAnsi="仿宋" w:cs="仿宋" w:hint="eastAsia"/>
          <w:szCs w:val="32"/>
        </w:rPr>
        <w:t>（注：所留电话号码必须为监护人的有效号码，一年内不得更换，继续救助人员一定要核对好电话号码，在上报材料时将现场抽查号码畅通情况）；切实落实资金发放告知制度。要</w:t>
      </w:r>
      <w:r>
        <w:rPr>
          <w:rFonts w:ascii="仿宋_GB2312" w:eastAsia="仿宋_GB2312" w:hAnsi="仿宋" w:cs="仿宋"/>
          <w:szCs w:val="32"/>
        </w:rPr>
        <w:t>通过各种媒体宣传党和政府对广大精神残疾人的关爱，宣传典型受助对象医治康复事例，动员社会对残疾人康复工作给予更多的支持，努力营造扶残助残的良好社会氛围。</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3.各乡镇要在5月14日前完成受助对象基础信息系统录入，5月21日前将纸质材料、资金传递表、东至</w:t>
      </w:r>
      <w:proofErr w:type="gramStart"/>
      <w:r>
        <w:rPr>
          <w:rFonts w:ascii="仿宋_GB2312" w:eastAsia="仿宋_GB2312" w:hAnsi="仿宋" w:cs="仿宋" w:hint="eastAsia"/>
          <w:szCs w:val="32"/>
        </w:rPr>
        <w:t>县困难</w:t>
      </w:r>
      <w:proofErr w:type="gramEnd"/>
      <w:r>
        <w:rPr>
          <w:rFonts w:ascii="仿宋_GB2312" w:eastAsia="仿宋_GB2312" w:hAnsi="仿宋" w:cs="仿宋" w:hint="eastAsia"/>
          <w:szCs w:val="32"/>
        </w:rPr>
        <w:t>精神残疾人药费补助汇总表(附件3）一同上报县残联。县残联对纸质材料审核后，再进行系统审批，6月中旬完成补助资金打卡发放工作。</w:t>
      </w:r>
    </w:p>
    <w:p w:rsidR="00D0253B" w:rsidRDefault="00F21006">
      <w:pPr>
        <w:spacing w:line="580" w:lineRule="exact"/>
        <w:ind w:firstLineChars="200" w:firstLine="640"/>
        <w:rPr>
          <w:rFonts w:ascii="仿宋_GB2312" w:eastAsia="仿宋_GB2312" w:hAnsi="仿宋" w:cs="仿宋"/>
          <w:szCs w:val="32"/>
        </w:rPr>
      </w:pPr>
      <w:r>
        <w:rPr>
          <w:rFonts w:ascii="仿宋_GB2312" w:eastAsia="仿宋_GB2312" w:hAnsi="仿宋" w:cs="仿宋" w:hint="eastAsia"/>
          <w:szCs w:val="32"/>
        </w:rPr>
        <w:t>4.各乡镇对受助对象要严格审查把关，以真正困难的残疾人为主，确保申报材料的真实性、完整性、规范性，申报材料要填满所有项目，字迹要工整，签字、盖章要规范，材料先后秩序按要求排列。材料实行面对面交接形式，对材料不合要求和无理由超报的乡镇，县残联将不予受理。</w:t>
      </w:r>
    </w:p>
    <w:p w:rsidR="00D0253B" w:rsidRDefault="00F21006">
      <w:pPr>
        <w:spacing w:line="579" w:lineRule="exact"/>
        <w:ind w:firstLineChars="100" w:firstLine="320"/>
        <w:rPr>
          <w:rFonts w:ascii="黑体" w:eastAsia="黑体" w:hAnsi="黑体" w:cs="黑体"/>
          <w:szCs w:val="32"/>
        </w:rPr>
      </w:pPr>
      <w:r>
        <w:rPr>
          <w:rFonts w:ascii="仿宋_GB2312" w:eastAsia="仿宋_GB2312" w:hAnsi="仿宋_GB2312" w:cs="仿宋_GB2312" w:hint="eastAsia"/>
          <w:szCs w:val="32"/>
        </w:rPr>
        <w:t xml:space="preserve">  </w:t>
      </w:r>
      <w:r>
        <w:rPr>
          <w:rFonts w:ascii="黑体" w:eastAsia="黑体" w:hAnsi="黑体" w:cs="黑体" w:hint="eastAsia"/>
          <w:szCs w:val="32"/>
        </w:rPr>
        <w:t>二、残疾儿童康复救助</w:t>
      </w:r>
    </w:p>
    <w:p w:rsidR="00D0253B" w:rsidRDefault="00F21006">
      <w:pPr>
        <w:spacing w:line="580" w:lineRule="exact"/>
        <w:ind w:firstLineChars="200" w:firstLine="640"/>
        <w:rPr>
          <w:rFonts w:ascii="楷体" w:eastAsia="楷体" w:hAnsi="楷体" w:cs="仿宋"/>
          <w:bCs/>
          <w:szCs w:val="32"/>
        </w:rPr>
      </w:pPr>
      <w:r>
        <w:rPr>
          <w:rFonts w:ascii="楷体" w:eastAsia="楷体" w:hAnsi="楷体" w:cs="仿宋" w:hint="eastAsia"/>
          <w:bCs/>
          <w:szCs w:val="32"/>
        </w:rPr>
        <w:t>（一）目标任务</w:t>
      </w:r>
    </w:p>
    <w:p w:rsidR="00D0253B" w:rsidRDefault="00F21006">
      <w:pPr>
        <w:spacing w:line="560" w:lineRule="exact"/>
        <w:ind w:firstLineChars="200" w:firstLine="640"/>
        <w:rPr>
          <w:rFonts w:ascii="仿宋_GB2312" w:eastAsia="仿宋_GB2312"/>
          <w:bCs/>
          <w:szCs w:val="32"/>
        </w:rPr>
      </w:pPr>
      <w:r>
        <w:rPr>
          <w:rFonts w:ascii="仿宋_GB2312" w:eastAsia="仿宋_GB2312" w:hint="eastAsia"/>
          <w:bCs/>
          <w:szCs w:val="32"/>
        </w:rPr>
        <w:t>2021年，为110名符合条件的视力、听力、言语、肢体、智力等残疾儿童和孤独症儿童提供康复训练救助，其中省级73名，</w:t>
      </w:r>
      <w:proofErr w:type="gramStart"/>
      <w:r>
        <w:rPr>
          <w:rFonts w:ascii="仿宋_GB2312" w:eastAsia="仿宋_GB2312" w:hint="eastAsia"/>
          <w:bCs/>
          <w:szCs w:val="32"/>
        </w:rPr>
        <w:t>市级扩面17名</w:t>
      </w:r>
      <w:proofErr w:type="gramEnd"/>
      <w:r>
        <w:rPr>
          <w:rFonts w:ascii="仿宋_GB2312" w:eastAsia="仿宋_GB2312" w:hint="eastAsia"/>
          <w:bCs/>
          <w:szCs w:val="32"/>
        </w:rPr>
        <w:t>，</w:t>
      </w:r>
      <w:proofErr w:type="gramStart"/>
      <w:r>
        <w:rPr>
          <w:rFonts w:ascii="仿宋_GB2312" w:eastAsia="仿宋_GB2312" w:hint="eastAsia"/>
          <w:bCs/>
          <w:szCs w:val="32"/>
        </w:rPr>
        <w:t>县扩面</w:t>
      </w:r>
      <w:proofErr w:type="gramEnd"/>
      <w:r>
        <w:rPr>
          <w:rFonts w:ascii="仿宋_GB2312" w:eastAsia="仿宋_GB2312" w:hint="eastAsia"/>
          <w:bCs/>
          <w:szCs w:val="32"/>
        </w:rPr>
        <w:t>20名。为18名肢体残疾儿童适配假肢矫形器或其他辅具提供救助，其中假肢矫形器省级6名，</w:t>
      </w:r>
      <w:proofErr w:type="gramStart"/>
      <w:r>
        <w:rPr>
          <w:rFonts w:ascii="仿宋_GB2312" w:eastAsia="仿宋_GB2312" w:hint="eastAsia"/>
          <w:bCs/>
          <w:szCs w:val="32"/>
        </w:rPr>
        <w:t>市扩面</w:t>
      </w:r>
      <w:proofErr w:type="gramEnd"/>
      <w:r>
        <w:rPr>
          <w:rFonts w:ascii="仿宋_GB2312" w:eastAsia="仿宋_GB2312" w:hint="eastAsia"/>
          <w:bCs/>
          <w:szCs w:val="32"/>
        </w:rPr>
        <w:t>2</w:t>
      </w:r>
      <w:r>
        <w:rPr>
          <w:rFonts w:ascii="仿宋_GB2312" w:eastAsia="仿宋_GB2312" w:hint="eastAsia"/>
          <w:bCs/>
          <w:szCs w:val="32"/>
        </w:rPr>
        <w:lastRenderedPageBreak/>
        <w:t>名；辅助器具省级5名，</w:t>
      </w:r>
      <w:proofErr w:type="gramStart"/>
      <w:r>
        <w:rPr>
          <w:rFonts w:ascii="仿宋_GB2312" w:eastAsia="仿宋_GB2312" w:hint="eastAsia"/>
          <w:bCs/>
          <w:szCs w:val="32"/>
        </w:rPr>
        <w:t>市级扩面5名</w:t>
      </w:r>
      <w:proofErr w:type="gramEnd"/>
      <w:r>
        <w:rPr>
          <w:rFonts w:ascii="仿宋_GB2312" w:eastAsia="仿宋_GB2312" w:hint="eastAsia"/>
          <w:bCs/>
          <w:szCs w:val="32"/>
        </w:rPr>
        <w:t>。</w:t>
      </w:r>
    </w:p>
    <w:p w:rsidR="00D0253B" w:rsidRDefault="00F21006">
      <w:pPr>
        <w:spacing w:line="580" w:lineRule="exact"/>
        <w:ind w:firstLineChars="200" w:firstLine="640"/>
        <w:rPr>
          <w:rFonts w:ascii="楷体" w:eastAsia="楷体" w:hAnsi="楷体" w:cs="仿宋"/>
          <w:bCs/>
          <w:szCs w:val="32"/>
        </w:rPr>
      </w:pPr>
      <w:r>
        <w:rPr>
          <w:rFonts w:ascii="楷体" w:eastAsia="楷体" w:hAnsi="楷体" w:cs="仿宋" w:hint="eastAsia"/>
          <w:bCs/>
          <w:szCs w:val="32"/>
        </w:rPr>
        <w:t>（二）补助标准及资金安排</w:t>
      </w:r>
    </w:p>
    <w:p w:rsidR="00D0253B" w:rsidRDefault="00F21006">
      <w:pPr>
        <w:numPr>
          <w:ilvl w:val="0"/>
          <w:numId w:val="1"/>
        </w:numPr>
        <w:spacing w:line="600" w:lineRule="exact"/>
        <w:ind w:firstLineChars="200" w:firstLine="640"/>
        <w:rPr>
          <w:rFonts w:ascii="仿宋_GB2312" w:eastAsia="仿宋_GB2312" w:hAnsi="仿宋_GB2312" w:cs="仿宋_GB2312"/>
          <w:bCs/>
          <w:szCs w:val="32"/>
        </w:rPr>
      </w:pPr>
      <w:r>
        <w:rPr>
          <w:rFonts w:ascii="仿宋_GB2312" w:eastAsia="仿宋_GB2312" w:hint="eastAsia"/>
          <w:bCs/>
          <w:szCs w:val="32"/>
        </w:rPr>
        <w:t>视力、听力、言语、肢体、智力等残疾儿童和孤独症儿童康复训练费每人每年补助15000元。省级</w:t>
      </w:r>
      <w:proofErr w:type="gramStart"/>
      <w:r>
        <w:rPr>
          <w:rFonts w:ascii="仿宋_GB2312" w:eastAsia="仿宋_GB2312" w:hint="eastAsia"/>
          <w:bCs/>
          <w:szCs w:val="32"/>
        </w:rPr>
        <w:t>任务省</w:t>
      </w:r>
      <w:proofErr w:type="gramEnd"/>
      <w:r>
        <w:rPr>
          <w:rFonts w:ascii="仿宋_GB2312" w:eastAsia="仿宋_GB2312" w:hint="eastAsia"/>
          <w:bCs/>
          <w:szCs w:val="32"/>
        </w:rPr>
        <w:t>财政按每人每年7200元予以补助，市级财政按每人每年3000元配套，县财政按每人每年4800元配套；</w:t>
      </w:r>
      <w:proofErr w:type="gramStart"/>
      <w:r>
        <w:rPr>
          <w:rFonts w:ascii="仿宋_GB2312" w:eastAsia="仿宋_GB2312" w:hint="eastAsia"/>
          <w:bCs/>
          <w:szCs w:val="32"/>
        </w:rPr>
        <w:t>市级扩面由</w:t>
      </w:r>
      <w:proofErr w:type="gramEnd"/>
      <w:r>
        <w:rPr>
          <w:rFonts w:ascii="仿宋_GB2312" w:eastAsia="仿宋_GB2312" w:hint="eastAsia"/>
          <w:bCs/>
          <w:szCs w:val="32"/>
        </w:rPr>
        <w:t>市财政与县财政统筹，按1：1分担；</w:t>
      </w:r>
      <w:proofErr w:type="gramStart"/>
      <w:r>
        <w:rPr>
          <w:rFonts w:ascii="仿宋_GB2312" w:eastAsia="仿宋_GB2312" w:hint="eastAsia"/>
          <w:bCs/>
          <w:szCs w:val="32"/>
        </w:rPr>
        <w:t>县级扩面资金</w:t>
      </w:r>
      <w:proofErr w:type="gramEnd"/>
      <w:r>
        <w:rPr>
          <w:rFonts w:ascii="仿宋_GB2312" w:eastAsia="仿宋_GB2312" w:hint="eastAsia"/>
          <w:bCs/>
          <w:szCs w:val="32"/>
        </w:rPr>
        <w:t>由县财政全额负担。</w:t>
      </w:r>
    </w:p>
    <w:p w:rsidR="00D0253B" w:rsidRDefault="00F21006">
      <w:pPr>
        <w:spacing w:line="600" w:lineRule="exact"/>
        <w:ind w:firstLineChars="200" w:firstLine="640"/>
        <w:rPr>
          <w:rFonts w:ascii="仿宋_GB2312" w:eastAsia="仿宋_GB2312"/>
          <w:bCs/>
          <w:spacing w:val="-2"/>
          <w:szCs w:val="32"/>
        </w:rPr>
      </w:pPr>
      <w:r>
        <w:rPr>
          <w:rFonts w:ascii="仿宋_GB2312" w:eastAsia="仿宋_GB2312" w:hint="eastAsia"/>
          <w:bCs/>
          <w:szCs w:val="32"/>
        </w:rPr>
        <w:t>（2）</w:t>
      </w:r>
      <w:r>
        <w:rPr>
          <w:rFonts w:ascii="仿宋_GB2312" w:eastAsia="仿宋_GB2312" w:hint="eastAsia"/>
          <w:bCs/>
          <w:spacing w:val="-2"/>
          <w:szCs w:val="32"/>
        </w:rPr>
        <w:t>残疾儿童适配假肢矫形器每人补助5000元，适配辅具每人补助1500元，</w:t>
      </w:r>
      <w:r>
        <w:rPr>
          <w:rFonts w:ascii="仿宋_GB2312" w:eastAsia="仿宋_GB2312" w:hAnsi="仿宋_GB2312" w:cs="仿宋_GB2312" w:hint="eastAsia"/>
          <w:bCs/>
          <w:szCs w:val="32"/>
        </w:rPr>
        <w:t>包含产品（材料）购置、评估、制作、服务费等。</w:t>
      </w:r>
      <w:r>
        <w:rPr>
          <w:rFonts w:ascii="仿宋_GB2312" w:eastAsia="仿宋_GB2312" w:hint="eastAsia"/>
          <w:bCs/>
          <w:spacing w:val="-2"/>
          <w:szCs w:val="32"/>
        </w:rPr>
        <w:t>所需经费由省、市两级财政统筹安排，其中，省级任务由省级财政安排，</w:t>
      </w:r>
      <w:proofErr w:type="gramStart"/>
      <w:r>
        <w:rPr>
          <w:rFonts w:ascii="仿宋_GB2312" w:eastAsia="仿宋_GB2312" w:hint="eastAsia"/>
          <w:bCs/>
          <w:spacing w:val="-2"/>
          <w:szCs w:val="32"/>
        </w:rPr>
        <w:t>市扩面</w:t>
      </w:r>
      <w:proofErr w:type="gramEnd"/>
      <w:r>
        <w:rPr>
          <w:rFonts w:ascii="仿宋_GB2312" w:eastAsia="仿宋_GB2312" w:hint="eastAsia"/>
          <w:bCs/>
          <w:spacing w:val="-2"/>
          <w:szCs w:val="32"/>
        </w:rPr>
        <w:t>所需资金由市、县统筹，按1:1分担。</w:t>
      </w:r>
    </w:p>
    <w:p w:rsidR="00D0253B" w:rsidRDefault="00F21006">
      <w:pPr>
        <w:spacing w:line="580" w:lineRule="exact"/>
        <w:ind w:firstLineChars="200" w:firstLine="640"/>
        <w:rPr>
          <w:rFonts w:ascii="楷体_GB2312" w:eastAsia="楷体_GB2312" w:hAnsi="宋体" w:cs="楷体_GB2312"/>
          <w:bCs/>
          <w:kern w:val="0"/>
          <w:szCs w:val="32"/>
        </w:rPr>
      </w:pPr>
      <w:r>
        <w:rPr>
          <w:rFonts w:ascii="楷体_GB2312" w:eastAsia="楷体_GB2312" w:hAnsi="宋体" w:cs="楷体_GB2312" w:hint="eastAsia"/>
          <w:bCs/>
          <w:kern w:val="0"/>
          <w:szCs w:val="32"/>
        </w:rPr>
        <w:t>（三）</w:t>
      </w:r>
      <w:r>
        <w:rPr>
          <w:rFonts w:ascii="楷体_GB2312" w:eastAsia="楷体_GB2312" w:hAnsi="宋体" w:cs="楷体_GB2312"/>
          <w:bCs/>
          <w:kern w:val="0"/>
          <w:szCs w:val="32"/>
        </w:rPr>
        <w:t>救助流程</w:t>
      </w:r>
    </w:p>
    <w:p w:rsidR="00D0253B" w:rsidRDefault="00F21006">
      <w:pPr>
        <w:widowControl/>
        <w:spacing w:line="600" w:lineRule="exact"/>
        <w:ind w:firstLineChars="200" w:firstLine="640"/>
        <w:jc w:val="left"/>
        <w:rPr>
          <w:rFonts w:ascii="仿宋_GB2312" w:eastAsia="仿宋_GB2312" w:hAnsi="宋体" w:cs="宋体"/>
          <w:bCs/>
          <w:sz w:val="22"/>
          <w:szCs w:val="22"/>
        </w:rPr>
      </w:pPr>
      <w:r>
        <w:rPr>
          <w:rFonts w:ascii="楷体_GB2312" w:eastAsia="楷体_GB2312" w:hAnsi="宋体" w:cs="楷体_GB2312"/>
          <w:bCs/>
          <w:kern w:val="0"/>
          <w:szCs w:val="32"/>
        </w:rPr>
        <w:t>申请。</w:t>
      </w:r>
      <w:r>
        <w:rPr>
          <w:rFonts w:ascii="仿宋_GB2312" w:eastAsia="仿宋_GB2312" w:hAnsi="仿宋" w:cs="仿宋" w:hint="eastAsia"/>
          <w:bCs/>
          <w:kern w:val="0"/>
          <w:szCs w:val="32"/>
        </w:rPr>
        <w:t>残疾儿童监护人</w:t>
      </w:r>
      <w:proofErr w:type="gramStart"/>
      <w:r>
        <w:rPr>
          <w:rFonts w:ascii="仿宋_GB2312" w:eastAsia="仿宋_GB2312" w:hAnsi="仿宋" w:cs="仿宋" w:hint="eastAsia"/>
          <w:bCs/>
          <w:kern w:val="0"/>
          <w:szCs w:val="32"/>
        </w:rPr>
        <w:t>持具备</w:t>
      </w:r>
      <w:proofErr w:type="gramEnd"/>
      <w:r>
        <w:rPr>
          <w:rFonts w:ascii="仿宋_GB2312" w:eastAsia="仿宋_GB2312" w:hAnsi="仿宋" w:cs="仿宋" w:hint="eastAsia"/>
          <w:bCs/>
          <w:kern w:val="0"/>
          <w:szCs w:val="32"/>
        </w:rPr>
        <w:t>相应医疗诊断资质的专业机构医疗诊断证明向户籍所地（居住证发放地）乡镇残联提出申请，填写《东至县残疾儿童康复救助申请审批表》(见附件5)。乡镇残联对符合条件的救助对象予以受理初审，做好相关信息比对，并于3个工作日内将申请材料上报县残联；对不符合救助条件的要及时书面告知申请人。</w:t>
      </w:r>
    </w:p>
    <w:p w:rsidR="00D0253B" w:rsidRDefault="00F21006">
      <w:pPr>
        <w:widowControl/>
        <w:spacing w:line="600" w:lineRule="exact"/>
        <w:ind w:firstLineChars="200" w:firstLine="640"/>
        <w:jc w:val="left"/>
        <w:rPr>
          <w:rFonts w:ascii="仿宋_GB2312" w:eastAsia="仿宋_GB2312" w:hAnsi="宋体" w:cs="宋体"/>
          <w:bCs/>
          <w:sz w:val="22"/>
          <w:szCs w:val="22"/>
        </w:rPr>
      </w:pPr>
      <w:r>
        <w:rPr>
          <w:rFonts w:ascii="楷体_GB2312" w:eastAsia="楷体_GB2312" w:hAnsi="宋体" w:cs="楷体_GB2312"/>
          <w:bCs/>
          <w:kern w:val="0"/>
          <w:szCs w:val="32"/>
        </w:rPr>
        <w:t>审核审批。</w:t>
      </w:r>
      <w:r>
        <w:rPr>
          <w:rFonts w:ascii="仿宋_GB2312" w:eastAsia="仿宋_GB2312" w:hAnsi="仿宋" w:cs="仿宋" w:hint="eastAsia"/>
          <w:bCs/>
          <w:kern w:val="0"/>
          <w:szCs w:val="32"/>
        </w:rPr>
        <w:t>县残联于7个工作日内</w:t>
      </w:r>
      <w:proofErr w:type="gramStart"/>
      <w:r>
        <w:rPr>
          <w:rFonts w:ascii="仿宋_GB2312" w:eastAsia="仿宋_GB2312" w:hAnsi="仿宋" w:cs="仿宋" w:hint="eastAsia"/>
          <w:bCs/>
          <w:kern w:val="0"/>
          <w:szCs w:val="32"/>
        </w:rPr>
        <w:t>作出</w:t>
      </w:r>
      <w:proofErr w:type="gramEnd"/>
      <w:r>
        <w:rPr>
          <w:rFonts w:ascii="仿宋_GB2312" w:eastAsia="仿宋_GB2312" w:hAnsi="仿宋" w:cs="仿宋" w:hint="eastAsia"/>
          <w:bCs/>
          <w:kern w:val="0"/>
          <w:szCs w:val="32"/>
        </w:rPr>
        <w:t>审核决定，并将审核结果书面通知申请人。</w:t>
      </w:r>
    </w:p>
    <w:p w:rsidR="00D0253B" w:rsidRDefault="00F21006">
      <w:pPr>
        <w:widowControl/>
        <w:spacing w:line="600" w:lineRule="exact"/>
        <w:ind w:firstLineChars="200" w:firstLine="640"/>
        <w:jc w:val="left"/>
        <w:rPr>
          <w:rFonts w:ascii="仿宋_GB2312" w:eastAsia="仿宋_GB2312" w:hAnsi="宋体" w:cs="宋体"/>
          <w:bCs/>
          <w:sz w:val="22"/>
          <w:szCs w:val="22"/>
        </w:rPr>
      </w:pPr>
      <w:r>
        <w:rPr>
          <w:rFonts w:ascii="楷体_GB2312" w:eastAsia="楷体_GB2312" w:hAnsi="宋体" w:cs="楷体_GB2312"/>
          <w:bCs/>
          <w:kern w:val="0"/>
          <w:szCs w:val="32"/>
        </w:rPr>
        <w:lastRenderedPageBreak/>
        <w:t>救助。</w:t>
      </w:r>
      <w:r>
        <w:rPr>
          <w:rFonts w:ascii="仿宋_GB2312" w:eastAsia="仿宋_GB2312" w:hAnsi="仿宋" w:cs="仿宋" w:hint="eastAsia"/>
          <w:bCs/>
          <w:kern w:val="0"/>
          <w:szCs w:val="32"/>
        </w:rPr>
        <w:t>残疾儿童监护人按照审批的康复项目规定接收康复救助。残疾儿童康复训练由监护人自主选择定点康复机构接受康复服务。定点康复机构核实残疾儿童康复救助项目和残疾儿童身份信息后，在《东至县残疾儿童康复训练项目安置（转送）考核表》(见附件4)填写机构意见，确认接收，并反馈县残联；同时根据残疾儿童康复救助项目内容，结合残疾儿童实际康复需求，依照康复服务技术标准与规范，为残疾儿童提供个性化康复服务。</w:t>
      </w:r>
    </w:p>
    <w:p w:rsidR="00D0253B" w:rsidRDefault="00F21006">
      <w:pPr>
        <w:spacing w:line="580" w:lineRule="exact"/>
        <w:ind w:firstLineChars="200" w:firstLine="640"/>
        <w:rPr>
          <w:rFonts w:ascii="楷体" w:eastAsia="楷体" w:hAnsi="楷体" w:cs="仿宋"/>
          <w:bCs/>
          <w:szCs w:val="32"/>
        </w:rPr>
      </w:pPr>
      <w:r>
        <w:rPr>
          <w:rFonts w:ascii="楷体" w:eastAsia="楷体" w:hAnsi="楷体" w:cs="仿宋" w:hint="eastAsia"/>
          <w:bCs/>
          <w:szCs w:val="32"/>
        </w:rPr>
        <w:t>（四）资金拨付</w:t>
      </w:r>
    </w:p>
    <w:p w:rsidR="00D0253B" w:rsidRDefault="00F21006">
      <w:pPr>
        <w:spacing w:line="600" w:lineRule="exact"/>
        <w:ind w:firstLineChars="200" w:firstLine="640"/>
        <w:rPr>
          <w:rFonts w:ascii="仿宋_GB2312" w:eastAsia="仿宋_GB2312"/>
          <w:bCs/>
          <w:szCs w:val="32"/>
        </w:rPr>
      </w:pPr>
      <w:r>
        <w:rPr>
          <w:rFonts w:ascii="仿宋_GB2312" w:eastAsia="仿宋_GB2312" w:hint="eastAsia"/>
          <w:bCs/>
          <w:szCs w:val="32"/>
        </w:rPr>
        <w:t>1.残疾儿童康复训练救助、适配假肢矫形器和其他辅具等项目经费，按省市县分担比例和县承担任务数及补助标准，由省市财政通过转移支付方式拨付至县财政部门。</w:t>
      </w:r>
    </w:p>
    <w:p w:rsidR="00D0253B" w:rsidRDefault="00F21006">
      <w:pPr>
        <w:spacing w:line="600" w:lineRule="exact"/>
        <w:ind w:firstLineChars="200" w:firstLine="640"/>
        <w:rPr>
          <w:rFonts w:ascii="仿宋_GB2312" w:eastAsia="仿宋_GB2312"/>
          <w:bCs/>
          <w:szCs w:val="32"/>
        </w:rPr>
      </w:pPr>
      <w:r>
        <w:rPr>
          <w:rFonts w:ascii="仿宋_GB2312" w:eastAsia="仿宋_GB2312" w:hint="eastAsia"/>
          <w:bCs/>
          <w:szCs w:val="32"/>
        </w:rPr>
        <w:t>2.残疾儿童康复救助项目经费由县残联向县财政部门申报，按规定程序支付。资金拨付依据东至县残疾儿童救助制度相关规定执行，按照政府购买服务资金支付的要求落实，其中：康复训练费用直接支付至定点康复训练机构，辅具安装</w:t>
      </w:r>
      <w:proofErr w:type="gramStart"/>
      <w:r>
        <w:rPr>
          <w:rFonts w:ascii="仿宋_GB2312" w:eastAsia="仿宋_GB2312" w:hint="eastAsia"/>
          <w:bCs/>
          <w:szCs w:val="32"/>
        </w:rPr>
        <w:t>及验配</w:t>
      </w:r>
      <w:proofErr w:type="gramEnd"/>
      <w:r>
        <w:rPr>
          <w:rFonts w:ascii="仿宋_GB2312" w:eastAsia="仿宋_GB2312" w:hint="eastAsia"/>
          <w:bCs/>
          <w:szCs w:val="32"/>
        </w:rPr>
        <w:t>等服务费用直接支付至相关服务供应单位。为加快资金拨付进度，缓解机构运营困难，县残联将根据实际情况，在保证残疾儿童康复项目顺利实施的前提下，采取项目初期预拨、项目结束评审验收后视情调整结算的方式拨付资金。</w:t>
      </w:r>
    </w:p>
    <w:p w:rsidR="00D0253B" w:rsidRDefault="00F21006">
      <w:pPr>
        <w:spacing w:line="570" w:lineRule="exact"/>
        <w:ind w:firstLineChars="200" w:firstLine="640"/>
        <w:rPr>
          <w:rFonts w:ascii="仿宋_GB2312" w:eastAsia="仿宋_GB2312"/>
          <w:bCs/>
          <w:szCs w:val="32"/>
        </w:rPr>
      </w:pPr>
      <w:r>
        <w:rPr>
          <w:rFonts w:ascii="仿宋_GB2312" w:eastAsia="仿宋_GB2312" w:hint="eastAsia"/>
          <w:bCs/>
          <w:szCs w:val="32"/>
        </w:rPr>
        <w:t>3.在定点医疗康复机构进行康复的，所发生的费用符合东至县城乡居民基本医疗保险报销目录的按规定报销。</w:t>
      </w:r>
    </w:p>
    <w:p w:rsidR="00D0253B" w:rsidRDefault="00F21006">
      <w:pPr>
        <w:spacing w:line="570" w:lineRule="exact"/>
        <w:ind w:firstLineChars="200" w:firstLine="640"/>
        <w:rPr>
          <w:rFonts w:ascii="仿宋_GB2312" w:eastAsia="仿宋_GB2312"/>
          <w:bCs/>
          <w:szCs w:val="32"/>
        </w:rPr>
      </w:pPr>
      <w:r>
        <w:rPr>
          <w:rFonts w:ascii="仿宋_GB2312" w:eastAsia="仿宋_GB2312" w:hint="eastAsia"/>
          <w:bCs/>
          <w:szCs w:val="32"/>
        </w:rPr>
        <w:lastRenderedPageBreak/>
        <w:t>4.残疾儿童抢救性康复项目资金实行专款专用，可统筹用于残疾儿童康复训练、矫形器和辅具适配等。各康复机构开展残疾儿童抢救性康复项目不得收取救助对象的任何康复训练费用。各定点康复机构要创造条件减轻儿童康复训练生活开支，县、乡镇可结合实际情况为在训残疾儿童提供一定的生活救助资金，以减轻残疾儿童家庭负担。</w:t>
      </w:r>
    </w:p>
    <w:p w:rsidR="00D0253B" w:rsidRDefault="00F21006">
      <w:pPr>
        <w:spacing w:line="580" w:lineRule="exact"/>
        <w:ind w:firstLineChars="200" w:firstLine="640"/>
        <w:rPr>
          <w:rFonts w:ascii="楷体" w:eastAsia="楷体" w:hAnsi="楷体" w:cs="仿宋"/>
          <w:bCs/>
          <w:szCs w:val="32"/>
        </w:rPr>
      </w:pPr>
      <w:r>
        <w:rPr>
          <w:rFonts w:ascii="楷体" w:eastAsia="楷体" w:hAnsi="楷体" w:cs="仿宋" w:hint="eastAsia"/>
          <w:bCs/>
          <w:szCs w:val="32"/>
        </w:rPr>
        <w:t>（五）项目管理</w:t>
      </w:r>
    </w:p>
    <w:p w:rsidR="00D0253B" w:rsidRDefault="00F21006">
      <w:pPr>
        <w:spacing w:line="570" w:lineRule="exact"/>
        <w:ind w:firstLineChars="200" w:firstLine="640"/>
        <w:rPr>
          <w:rFonts w:ascii="仿宋_GB2312" w:eastAsia="仿宋_GB2312"/>
          <w:bCs/>
          <w:szCs w:val="32"/>
        </w:rPr>
      </w:pPr>
      <w:r>
        <w:rPr>
          <w:rFonts w:ascii="仿宋_GB2312" w:eastAsia="仿宋_GB2312" w:hint="eastAsia"/>
          <w:bCs/>
          <w:szCs w:val="32"/>
        </w:rPr>
        <w:t>1.根据《安徽省残疾儿童康复救助定点机构康复服务协议管理办法（试行）》要求，加强定点康复机构准入、退出等监管，结合政府购买服务的相关要求，对定点机构加强服务监管与协议管理，建立定期检查、综合评估机制，对服务协议履行情况进行考核验收，规范残疾儿童康复救助服务。</w:t>
      </w:r>
    </w:p>
    <w:p w:rsidR="00D0253B" w:rsidRDefault="00F21006">
      <w:pPr>
        <w:spacing w:line="570" w:lineRule="exact"/>
        <w:ind w:firstLineChars="200" w:firstLine="640"/>
        <w:rPr>
          <w:rFonts w:ascii="仿宋_GB2312" w:eastAsia="仿宋_GB2312"/>
          <w:bCs/>
          <w:szCs w:val="32"/>
        </w:rPr>
      </w:pPr>
      <w:r>
        <w:rPr>
          <w:rFonts w:ascii="仿宋_GB2312" w:eastAsia="仿宋_GB2312" w:hint="eastAsia"/>
          <w:bCs/>
          <w:szCs w:val="32"/>
        </w:rPr>
        <w:t>2.在选择定点康复机构和转介安置工作中，县残联要尊重残疾儿童监护人的意愿，方便其根据工作和生活需要选择符合条件的定点机构进行康复训练。</w:t>
      </w:r>
    </w:p>
    <w:p w:rsidR="00D0253B" w:rsidRDefault="00F21006">
      <w:pPr>
        <w:spacing w:line="570" w:lineRule="exact"/>
        <w:ind w:firstLineChars="200" w:firstLine="640"/>
        <w:rPr>
          <w:rFonts w:ascii="仿宋_GB2312" w:eastAsia="仿宋_GB2312"/>
          <w:bCs/>
          <w:szCs w:val="32"/>
        </w:rPr>
      </w:pPr>
      <w:r>
        <w:rPr>
          <w:rFonts w:ascii="仿宋_GB2312" w:eastAsia="仿宋_GB2312" w:hint="eastAsia"/>
          <w:bCs/>
          <w:szCs w:val="32"/>
        </w:rPr>
        <w:t>3.县残联要与定点机构签订康复服务协议(附件8)，双方按协议规定承担各自责任与义务。残联组织和定点机构要严格遵循协议约定，认真履行服务协议。加强风险防控，提高服务质量。县残联根据市残联要求要督促定点机构根据省残联关于残疾人康复民生工程和精准康复服务有关文件要求，提高责任意识，强化服务意识，改善服务条件，优化服务流程，为残疾儿童提供质优价廉、规范便捷的康复服务，提高服务对象满意度。</w:t>
      </w:r>
    </w:p>
    <w:p w:rsidR="00D0253B" w:rsidRDefault="00F21006">
      <w:pPr>
        <w:spacing w:line="570" w:lineRule="exact"/>
        <w:ind w:firstLineChars="200" w:firstLine="632"/>
        <w:rPr>
          <w:rFonts w:ascii="仿宋_GB2312" w:eastAsia="仿宋_GB2312"/>
          <w:bCs/>
          <w:spacing w:val="-2"/>
          <w:szCs w:val="32"/>
        </w:rPr>
      </w:pPr>
      <w:r>
        <w:rPr>
          <w:rFonts w:ascii="仿宋_GB2312" w:eastAsia="仿宋_GB2312" w:hint="eastAsia"/>
          <w:bCs/>
          <w:spacing w:val="-2"/>
          <w:szCs w:val="32"/>
        </w:rPr>
        <w:lastRenderedPageBreak/>
        <w:t>4.确保残疾儿童真实在训，严禁名下无人、空占救助名额套取项目资金。残疾儿童因病（事）终止康复训练7个工作日以上，定点康复机构应及时向东至县残联备案；救助对象无辜中途终止康复训练或无故半个月未归者，即视为自动放弃，机构应在事发后10个工作日内通报东至县残联，并及时查询督查复训或安排替补。</w:t>
      </w:r>
    </w:p>
    <w:p w:rsidR="00D0253B" w:rsidRDefault="00F21006">
      <w:pPr>
        <w:spacing w:line="570" w:lineRule="exact"/>
        <w:ind w:firstLineChars="200" w:firstLine="632"/>
        <w:rPr>
          <w:rFonts w:ascii="仿宋_GB2312" w:eastAsia="仿宋_GB2312"/>
          <w:bCs/>
          <w:spacing w:val="-2"/>
          <w:szCs w:val="32"/>
        </w:rPr>
      </w:pPr>
      <w:r>
        <w:rPr>
          <w:rFonts w:ascii="仿宋_GB2312" w:eastAsia="仿宋_GB2312" w:hint="eastAsia"/>
          <w:bCs/>
          <w:spacing w:val="-2"/>
          <w:szCs w:val="32"/>
        </w:rPr>
        <w:t>5.定点康复机构须与每位在训残疾儿童监护人签订东至县残联制定的规范制式的康复安置协议（附件6），明确双方责任和义务。按照康复训练技术规范和质量标准，保障在</w:t>
      </w:r>
      <w:proofErr w:type="gramStart"/>
      <w:r>
        <w:rPr>
          <w:rFonts w:ascii="仿宋_GB2312" w:eastAsia="仿宋_GB2312" w:hint="eastAsia"/>
          <w:bCs/>
          <w:spacing w:val="-2"/>
          <w:szCs w:val="32"/>
        </w:rPr>
        <w:t>巡儿童</w:t>
      </w:r>
      <w:proofErr w:type="gramEnd"/>
      <w:r>
        <w:rPr>
          <w:rFonts w:ascii="仿宋_GB2312" w:eastAsia="仿宋_GB2312" w:hint="eastAsia"/>
          <w:bCs/>
          <w:spacing w:val="-2"/>
          <w:szCs w:val="32"/>
        </w:rPr>
        <w:t>训练时间，不断提高训练质量和训练效果。县级残联要高度重视安全管理工作，与康复机构</w:t>
      </w:r>
      <w:proofErr w:type="gramStart"/>
      <w:r>
        <w:rPr>
          <w:rFonts w:ascii="仿宋_GB2312" w:eastAsia="仿宋_GB2312" w:hint="eastAsia"/>
          <w:bCs/>
          <w:spacing w:val="-2"/>
          <w:szCs w:val="32"/>
        </w:rPr>
        <w:t>签定</w:t>
      </w:r>
      <w:proofErr w:type="gramEnd"/>
      <w:r>
        <w:rPr>
          <w:rFonts w:ascii="仿宋_GB2312" w:eastAsia="仿宋_GB2312" w:hint="eastAsia"/>
          <w:bCs/>
          <w:spacing w:val="-2"/>
          <w:szCs w:val="32"/>
        </w:rPr>
        <w:t>安全管理协议（附件7）定期组织相关部门对定点机构进行安全管理工作检查。</w:t>
      </w:r>
    </w:p>
    <w:p w:rsidR="00D0253B" w:rsidRDefault="00F21006">
      <w:pPr>
        <w:spacing w:line="570" w:lineRule="exact"/>
        <w:ind w:firstLineChars="200" w:firstLine="632"/>
        <w:rPr>
          <w:rFonts w:ascii="仿宋_GB2312" w:eastAsia="仿宋_GB2312"/>
          <w:bCs/>
          <w:spacing w:val="-2"/>
          <w:szCs w:val="32"/>
        </w:rPr>
      </w:pPr>
      <w:r>
        <w:rPr>
          <w:rFonts w:ascii="仿宋_GB2312" w:eastAsia="仿宋_GB2312" w:hint="eastAsia"/>
          <w:bCs/>
          <w:spacing w:val="-2"/>
          <w:szCs w:val="32"/>
        </w:rPr>
        <w:t>6.按照《关于规范全省残疾儿童康复档案使用管理的通知》要求，建立规范的残疾儿童康复档案，实行一人一档管理，档案的保管期限不少于服务协议期满后五年，定点机构应当保护残疾儿童及监护人的个人信息。</w:t>
      </w:r>
    </w:p>
    <w:p w:rsidR="00D0253B" w:rsidRDefault="00F21006">
      <w:pPr>
        <w:spacing w:line="570" w:lineRule="exact"/>
        <w:ind w:firstLineChars="200" w:firstLine="632"/>
        <w:rPr>
          <w:rFonts w:ascii="仿宋_GB2312" w:eastAsia="仿宋_GB2312"/>
          <w:bCs/>
          <w:spacing w:val="-2"/>
          <w:szCs w:val="32"/>
        </w:rPr>
      </w:pPr>
      <w:r>
        <w:rPr>
          <w:rFonts w:ascii="仿宋_GB2312" w:eastAsia="仿宋_GB2312" w:hint="eastAsia"/>
          <w:bCs/>
          <w:spacing w:val="-2"/>
          <w:szCs w:val="32"/>
        </w:rPr>
        <w:t>7.残疾儿童辅具适配、假肢矫形器制作由市残联成立专业技术组，委托省残疾人辅助器具中心协助完成。</w:t>
      </w:r>
    </w:p>
    <w:p w:rsidR="00D0253B" w:rsidRDefault="00F21006">
      <w:pPr>
        <w:spacing w:line="570" w:lineRule="exact"/>
        <w:ind w:firstLineChars="200" w:firstLine="632"/>
        <w:rPr>
          <w:rFonts w:ascii="仿宋_GB2312" w:eastAsia="仿宋_GB2312"/>
          <w:bCs/>
          <w:spacing w:val="-2"/>
          <w:szCs w:val="32"/>
        </w:rPr>
      </w:pPr>
      <w:r>
        <w:rPr>
          <w:rFonts w:ascii="仿宋_GB2312" w:eastAsia="仿宋_GB2312" w:hint="eastAsia"/>
          <w:bCs/>
          <w:spacing w:val="-2"/>
          <w:szCs w:val="32"/>
        </w:rPr>
        <w:t>8.残疾儿童康复救助项目实行动态监管。救助对象基础信息和康复情况应及时录入“残疾儿童救助综合管理平台系统”，县残联负责基础信息数据库的日常管理及有关报送工作。</w:t>
      </w:r>
    </w:p>
    <w:p w:rsidR="00D0253B" w:rsidRDefault="00F21006">
      <w:pPr>
        <w:spacing w:line="570" w:lineRule="exact"/>
        <w:ind w:firstLineChars="200" w:firstLine="632"/>
        <w:rPr>
          <w:rFonts w:ascii="仿宋_GB2312" w:eastAsia="仿宋_GB2312"/>
          <w:bCs/>
          <w:spacing w:val="-2"/>
          <w:szCs w:val="32"/>
        </w:rPr>
      </w:pPr>
      <w:r>
        <w:rPr>
          <w:rFonts w:ascii="仿宋_GB2312" w:eastAsia="仿宋_GB2312" w:hint="eastAsia"/>
          <w:bCs/>
          <w:spacing w:val="-2"/>
          <w:szCs w:val="32"/>
        </w:rPr>
        <w:t>9.县残联和定点康复机构要及时将受助对象基本情况以适当</w:t>
      </w:r>
      <w:r>
        <w:rPr>
          <w:rFonts w:ascii="仿宋_GB2312" w:eastAsia="仿宋_GB2312" w:hint="eastAsia"/>
          <w:bCs/>
          <w:spacing w:val="-2"/>
          <w:szCs w:val="32"/>
        </w:rPr>
        <w:lastRenderedPageBreak/>
        <w:t>方式公示，主动接受社会监督。如有弄虚作假，取消定点机构的“定点”资格，县残联和定点机构自5月起，每月28日前将新增残疾儿童救助情况报送市残联康复科；市残联将集中开展线上公示，同时聘用第三方机构对康复民生工程质量开展评估督查。</w:t>
      </w:r>
    </w:p>
    <w:p w:rsidR="00D0253B" w:rsidRDefault="00F21006">
      <w:pPr>
        <w:widowControl/>
        <w:ind w:firstLineChars="200" w:firstLine="640"/>
        <w:jc w:val="left"/>
      </w:pPr>
      <w:r>
        <w:rPr>
          <w:rFonts w:ascii="仿宋_GB2312" w:eastAsia="仿宋_GB2312" w:hAnsi="宋体" w:cs="仿宋_GB2312" w:hint="eastAsia"/>
          <w:color w:val="000000"/>
          <w:kern w:val="0"/>
          <w:szCs w:val="32"/>
        </w:rPr>
        <w:t>10.</w:t>
      </w:r>
      <w:r>
        <w:rPr>
          <w:rFonts w:ascii="仿宋_GB2312" w:eastAsia="仿宋_GB2312" w:hAnsi="宋体" w:cs="仿宋_GB2312"/>
          <w:color w:val="000000"/>
          <w:kern w:val="0"/>
          <w:szCs w:val="32"/>
        </w:rPr>
        <w:t>要</w:t>
      </w:r>
      <w:r>
        <w:rPr>
          <w:rFonts w:ascii="仿宋_GB2312" w:eastAsia="仿宋_GB2312" w:hAnsi="宋体" w:cs="仿宋_GB2312" w:hint="eastAsia"/>
          <w:color w:val="1B1A1A"/>
          <w:kern w:val="0"/>
          <w:szCs w:val="32"/>
        </w:rPr>
        <w:t>统筹做好新冠肺炎疫情防控和残疾儿童康复救助工作。各相关部门</w:t>
      </w:r>
      <w:r>
        <w:rPr>
          <w:rFonts w:ascii="仿宋_GB2312" w:eastAsia="仿宋_GB2312" w:hAnsi="宋体" w:cs="仿宋_GB2312" w:hint="eastAsia"/>
          <w:color w:val="000000"/>
          <w:kern w:val="0"/>
          <w:szCs w:val="32"/>
        </w:rPr>
        <w:t>要</w:t>
      </w:r>
      <w:r>
        <w:rPr>
          <w:rFonts w:ascii="仿宋_GB2312" w:eastAsia="仿宋_GB2312" w:hAnsi="宋体" w:cs="仿宋_GB2312" w:hint="eastAsia"/>
          <w:color w:val="1B1A1A"/>
          <w:kern w:val="0"/>
          <w:szCs w:val="32"/>
        </w:rPr>
        <w:t>提高政治站位，增强风险意识，强化底线思维，加强疫情防控期间残疾儿童康复救助工作的组织领导，</w:t>
      </w:r>
      <w:r>
        <w:rPr>
          <w:rFonts w:ascii="仿宋_GB2312" w:eastAsia="仿宋_GB2312" w:hAnsi="宋体" w:cs="仿宋_GB2312" w:hint="eastAsia"/>
          <w:color w:val="000000"/>
          <w:kern w:val="0"/>
          <w:szCs w:val="32"/>
        </w:rPr>
        <w:t>采取</w:t>
      </w:r>
      <w:r>
        <w:rPr>
          <w:rFonts w:ascii="仿宋_GB2312" w:eastAsia="仿宋_GB2312" w:hAnsi="宋体" w:cs="仿宋_GB2312" w:hint="eastAsia"/>
          <w:color w:val="1B1A1A"/>
          <w:kern w:val="0"/>
          <w:szCs w:val="32"/>
        </w:rPr>
        <w:t xml:space="preserve">切实措施做好对定点康复机构监督指导、掌握救助对象健康状况、强化应急妥善处置、落实残疾儿童安全便利转介等工作。残疾儿童康复定点机构要严格按照行业主管部门和上级残联要求，精心做好做实疫情防控工作。要精准掌握并跟进工作人员和在训儿童健康状况，坚持执行异常情况报告制度；要积极开展疫情防控知识宣传和家长心理疏导工作；要全面、规范落实各项安全制度和疫情应对预案，要长期统筹做好疫情防控、机构规范化建设、残疾儿童精准康复服务等工作。 </w:t>
      </w:r>
    </w:p>
    <w:p w:rsidR="00D0253B" w:rsidRDefault="00F21006">
      <w:pPr>
        <w:widowControl/>
        <w:ind w:firstLineChars="200" w:firstLine="640"/>
        <w:jc w:val="left"/>
        <w:rPr>
          <w:rFonts w:ascii="仿宋_GB2312" w:eastAsia="仿宋_GB2312" w:hAnsi="仿宋_GB2312" w:cs="仿宋_GB2312"/>
          <w:szCs w:val="32"/>
        </w:rPr>
      </w:pPr>
      <w:r>
        <w:rPr>
          <w:rFonts w:ascii="仿宋_GB2312" w:eastAsia="仿宋_GB2312" w:hAnsi="宋体" w:cs="仿宋_GB2312" w:hint="eastAsia"/>
          <w:color w:val="000000"/>
          <w:kern w:val="0"/>
          <w:szCs w:val="32"/>
        </w:rPr>
        <w:t xml:space="preserve"> </w:t>
      </w:r>
      <w:r>
        <w:rPr>
          <w:rFonts w:ascii="仿宋_GB2312" w:eastAsia="仿宋_GB2312" w:hAnsi="仿宋_GB2312" w:cs="仿宋_GB2312" w:hint="eastAsia"/>
          <w:szCs w:val="32"/>
        </w:rPr>
        <w:t>11．县残联会同教育、民政、卫生健康、市场监管等部门加强监督，对违反残疾儿童康复救助制度及服务协议约定的县内定点机构，应视情况，责令其限期改正，暂停、取消其资格，或按有关规定纳入社会信用体系黑名单，予以信用惩戒。对违反其他法律法规和政策规定的，由相关部门依法依规处理。</w:t>
      </w:r>
    </w:p>
    <w:p w:rsidR="00D0253B" w:rsidRDefault="00F21006">
      <w:pPr>
        <w:spacing w:line="579" w:lineRule="exact"/>
        <w:ind w:firstLineChars="200" w:firstLine="640"/>
        <w:rPr>
          <w:rFonts w:ascii="仿宋_GB2312" w:eastAsia="仿宋_GB2312"/>
          <w:bCs/>
          <w:spacing w:val="-2"/>
          <w:szCs w:val="32"/>
        </w:rPr>
      </w:pPr>
      <w:r>
        <w:rPr>
          <w:rFonts w:ascii="仿宋_GB2312" w:eastAsia="仿宋_GB2312" w:hAnsi="仿宋_GB2312" w:cs="仿宋_GB2312" w:hint="eastAsia"/>
          <w:szCs w:val="32"/>
        </w:rPr>
        <w:t>康复民生工程是残疾人精准康复服务行动和残疾儿童康复救助制度落实中的重点工作，各部门要聚焦残疾人康复需求，强化</w:t>
      </w:r>
      <w:r>
        <w:rPr>
          <w:rFonts w:ascii="仿宋_GB2312" w:eastAsia="仿宋_GB2312" w:hAnsi="仿宋_GB2312" w:cs="仿宋_GB2312" w:hint="eastAsia"/>
          <w:szCs w:val="32"/>
        </w:rPr>
        <w:lastRenderedPageBreak/>
        <w:t>基本康复保障，提高精准调度和</w:t>
      </w:r>
      <w:proofErr w:type="gramStart"/>
      <w:r>
        <w:rPr>
          <w:rFonts w:ascii="仿宋_GB2312" w:eastAsia="仿宋_GB2312" w:hAnsi="仿宋_GB2312" w:cs="仿宋_GB2312" w:hint="eastAsia"/>
          <w:szCs w:val="32"/>
        </w:rPr>
        <w:t>科学监督</w:t>
      </w:r>
      <w:proofErr w:type="gramEnd"/>
      <w:r>
        <w:rPr>
          <w:rFonts w:ascii="仿宋_GB2312" w:eastAsia="仿宋_GB2312" w:hAnsi="仿宋_GB2312" w:cs="仿宋_GB2312" w:hint="eastAsia"/>
          <w:szCs w:val="32"/>
        </w:rPr>
        <w:t>水平。市残联将采取聘请第三方机构和日常督查考评等方式对全市残疾人康复工作进行绩效评价。</w:t>
      </w:r>
      <w:r>
        <w:rPr>
          <w:rFonts w:ascii="仿宋_GB2312" w:eastAsia="仿宋_GB2312"/>
          <w:bCs/>
          <w:spacing w:val="-2"/>
          <w:szCs w:val="32"/>
        </w:rPr>
        <w:t>为确保</w:t>
      </w:r>
      <w:proofErr w:type="gramStart"/>
      <w:r>
        <w:rPr>
          <w:rFonts w:ascii="仿宋_GB2312" w:eastAsia="仿宋_GB2312"/>
          <w:bCs/>
          <w:spacing w:val="-2"/>
          <w:szCs w:val="32"/>
        </w:rPr>
        <w:t>惠残政策</w:t>
      </w:r>
      <w:proofErr w:type="gramEnd"/>
      <w:r>
        <w:rPr>
          <w:rFonts w:ascii="仿宋_GB2312" w:eastAsia="仿宋_GB2312"/>
          <w:bCs/>
          <w:spacing w:val="-2"/>
          <w:szCs w:val="32"/>
        </w:rPr>
        <w:t>措施落到实处，要进一步加强贫困残疾人康复项目的精准调度和科学管理，加强考核评价，</w:t>
      </w:r>
      <w:r>
        <w:rPr>
          <w:rFonts w:ascii="仿宋_GB2312" w:eastAsia="仿宋_GB2312" w:hint="eastAsia"/>
          <w:bCs/>
          <w:spacing w:val="-2"/>
          <w:szCs w:val="32"/>
        </w:rPr>
        <w:t>县残联将</w:t>
      </w:r>
      <w:r>
        <w:rPr>
          <w:rFonts w:ascii="仿宋_GB2312" w:eastAsia="仿宋_GB2312"/>
          <w:bCs/>
          <w:spacing w:val="-2"/>
          <w:szCs w:val="32"/>
        </w:rPr>
        <w:t>采取专项检查、抽样检查、实地核查等方式，依据相关考核指标进行综合评价。</w:t>
      </w:r>
    </w:p>
    <w:p w:rsidR="00D0253B" w:rsidRDefault="00F21006">
      <w:pPr>
        <w:spacing w:line="579" w:lineRule="exact"/>
        <w:ind w:firstLineChars="200" w:firstLine="640"/>
        <w:rPr>
          <w:rFonts w:ascii="仿宋_GB2312" w:eastAsia="仿宋_GB2312" w:hAnsi="仿宋_GB2312" w:cs="仿宋_GB2312"/>
          <w:szCs w:val="32"/>
        </w:rPr>
      </w:pPr>
      <w:r>
        <w:rPr>
          <w:rFonts w:ascii="仿宋_GB2312" w:eastAsia="仿宋_GB2312" w:hAnsi="仿宋_GB2312" w:cs="仿宋_GB2312" w:hint="eastAsia"/>
          <w:szCs w:val="32"/>
        </w:rPr>
        <w:t>本办法由县残联负责解释。</w:t>
      </w:r>
    </w:p>
    <w:p w:rsidR="00D0253B" w:rsidRDefault="00D0253B">
      <w:pPr>
        <w:spacing w:line="579" w:lineRule="exact"/>
        <w:ind w:firstLineChars="200" w:firstLine="640"/>
        <w:rPr>
          <w:rFonts w:ascii="仿宋_GB2312" w:eastAsia="仿宋_GB2312" w:hAnsi="仿宋_GB2312" w:cs="仿宋_GB2312"/>
          <w:szCs w:val="32"/>
        </w:rPr>
      </w:pPr>
    </w:p>
    <w:p w:rsidR="00D0253B" w:rsidRDefault="00F21006">
      <w:pPr>
        <w:spacing w:line="579" w:lineRule="exact"/>
        <w:ind w:leftChars="200" w:left="2240" w:hangingChars="500" w:hanging="1600"/>
        <w:rPr>
          <w:rFonts w:ascii="仿宋_GB2312" w:eastAsia="仿宋_GB2312" w:hAnsi="仿宋_GB2312" w:cs="仿宋_GB2312"/>
          <w:szCs w:val="32"/>
        </w:rPr>
      </w:pPr>
      <w:r>
        <w:rPr>
          <w:rFonts w:ascii="仿宋_GB2312" w:eastAsia="仿宋_GB2312" w:hAnsi="仿宋_GB2312" w:cs="仿宋_GB2312" w:hint="eastAsia"/>
          <w:szCs w:val="32"/>
        </w:rPr>
        <w:t>附件：1．东至县2021年度民生工程任务分配表</w:t>
      </w:r>
    </w:p>
    <w:p w:rsidR="00D0253B" w:rsidRDefault="00F21006">
      <w:pPr>
        <w:numPr>
          <w:ilvl w:val="0"/>
          <w:numId w:val="2"/>
        </w:numPr>
        <w:spacing w:line="579" w:lineRule="exact"/>
        <w:rPr>
          <w:rFonts w:ascii="仿宋_GB2312" w:eastAsia="仿宋_GB2312" w:hAnsi="仿宋_GB2312" w:cs="仿宋_GB2312"/>
          <w:szCs w:val="32"/>
        </w:rPr>
      </w:pPr>
      <w:r>
        <w:rPr>
          <w:rFonts w:ascii="仿宋_GB2312" w:eastAsia="仿宋_GB2312" w:hAnsi="仿宋_GB2312" w:cs="仿宋_GB2312" w:hint="eastAsia"/>
          <w:szCs w:val="32"/>
        </w:rPr>
        <w:t>东至</w:t>
      </w:r>
      <w:proofErr w:type="gramStart"/>
      <w:r>
        <w:rPr>
          <w:rFonts w:ascii="仿宋_GB2312" w:eastAsia="仿宋_GB2312" w:hAnsi="仿宋_GB2312" w:cs="仿宋_GB2312" w:hint="eastAsia"/>
          <w:szCs w:val="32"/>
        </w:rPr>
        <w:t>县困难</w:t>
      </w:r>
      <w:proofErr w:type="gramEnd"/>
      <w:r>
        <w:rPr>
          <w:rFonts w:ascii="仿宋_GB2312" w:eastAsia="仿宋_GB2312" w:hAnsi="仿宋_GB2312" w:cs="仿宋_GB2312" w:hint="eastAsia"/>
          <w:szCs w:val="32"/>
        </w:rPr>
        <w:t xml:space="preserve">精神残疾人药费补助审批表　　</w:t>
      </w:r>
      <w:proofErr w:type="gramStart"/>
      <w:r>
        <w:rPr>
          <w:rFonts w:ascii="仿宋_GB2312" w:eastAsia="仿宋_GB2312" w:hAnsi="仿宋_GB2312" w:cs="仿宋_GB2312" w:hint="eastAsia"/>
          <w:szCs w:val="32"/>
        </w:rPr>
        <w:t xml:space="preserve">　</w:t>
      </w:r>
      <w:proofErr w:type="gramEnd"/>
    </w:p>
    <w:p w:rsidR="00D0253B" w:rsidRDefault="00F21006">
      <w:pPr>
        <w:spacing w:line="579" w:lineRule="exact"/>
        <w:ind w:left="1599"/>
        <w:rPr>
          <w:rFonts w:ascii="仿宋_GB2312" w:eastAsia="仿宋_GB2312" w:hAnsi="仿宋_GB2312" w:cs="仿宋_GB2312"/>
          <w:szCs w:val="32"/>
        </w:rPr>
      </w:pPr>
      <w:r>
        <w:rPr>
          <w:rFonts w:ascii="仿宋_GB2312" w:eastAsia="仿宋_GB2312" w:hAnsi="仿宋_GB2312" w:cs="仿宋_GB2312" w:hint="eastAsia"/>
          <w:szCs w:val="32"/>
        </w:rPr>
        <w:t>3．东至</w:t>
      </w:r>
      <w:proofErr w:type="gramStart"/>
      <w:r>
        <w:rPr>
          <w:rFonts w:ascii="仿宋_GB2312" w:eastAsia="仿宋_GB2312" w:hAnsi="仿宋_GB2312" w:cs="仿宋_GB2312" w:hint="eastAsia"/>
          <w:szCs w:val="32"/>
        </w:rPr>
        <w:t>县困难</w:t>
      </w:r>
      <w:proofErr w:type="gramEnd"/>
      <w:r>
        <w:rPr>
          <w:rFonts w:ascii="仿宋_GB2312" w:eastAsia="仿宋_GB2312" w:hAnsi="仿宋_GB2312" w:cs="仿宋_GB2312" w:hint="eastAsia"/>
          <w:szCs w:val="32"/>
        </w:rPr>
        <w:t>精神残疾人药费补助汇总表</w:t>
      </w:r>
    </w:p>
    <w:p w:rsidR="00D0253B" w:rsidRDefault="00F21006">
      <w:pPr>
        <w:spacing w:line="579" w:lineRule="exact"/>
        <w:ind w:firstLineChars="200" w:firstLine="640"/>
        <w:rPr>
          <w:rFonts w:ascii="仿宋_GB2312" w:eastAsia="仿宋_GB2312" w:hAnsi="仿宋_GB2312" w:cs="仿宋_GB2312"/>
          <w:szCs w:val="32"/>
        </w:rPr>
      </w:pPr>
      <w:r>
        <w:rPr>
          <w:rFonts w:ascii="仿宋_GB2312" w:eastAsia="仿宋_GB2312" w:hAnsi="仿宋_GB2312" w:cs="仿宋_GB2312" w:hint="eastAsia"/>
          <w:szCs w:val="32"/>
        </w:rPr>
        <w:t xml:space="preserve">　　　4．东至县残疾儿童康复救助项目安置（转送）考核表</w:t>
      </w:r>
    </w:p>
    <w:p w:rsidR="00D0253B" w:rsidRDefault="00F21006">
      <w:pPr>
        <w:spacing w:line="579" w:lineRule="exact"/>
        <w:ind w:firstLineChars="200" w:firstLine="640"/>
        <w:rPr>
          <w:rFonts w:ascii="仿宋_GB2312" w:eastAsia="仿宋_GB2312" w:hAnsi="仿宋_GB2312" w:cs="仿宋_GB2312"/>
          <w:szCs w:val="32"/>
        </w:rPr>
      </w:pPr>
      <w:r>
        <w:rPr>
          <w:rFonts w:ascii="仿宋_GB2312" w:eastAsia="仿宋_GB2312" w:hAnsi="仿宋_GB2312" w:cs="仿宋_GB2312" w:hint="eastAsia"/>
          <w:szCs w:val="32"/>
        </w:rPr>
        <w:t xml:space="preserve">      5. 东至县残疾儿童康复救助申请审批表</w:t>
      </w:r>
    </w:p>
    <w:p w:rsidR="00D0253B" w:rsidRDefault="00F21006">
      <w:pPr>
        <w:spacing w:line="600" w:lineRule="exact"/>
        <w:ind w:firstLineChars="500" w:firstLine="1600"/>
        <w:rPr>
          <w:rFonts w:ascii="仿宋_GB2312" w:eastAsia="仿宋_GB2312" w:hAnsi="仿宋_GB2312" w:cs="仿宋_GB2312"/>
          <w:szCs w:val="32"/>
        </w:rPr>
      </w:pPr>
      <w:r>
        <w:rPr>
          <w:rFonts w:ascii="仿宋_GB2312" w:eastAsia="仿宋_GB2312" w:hAnsi="仿宋_GB2312" w:cs="仿宋_GB2312" w:hint="eastAsia"/>
          <w:szCs w:val="32"/>
        </w:rPr>
        <w:t>6.贫困残疾儿童抢救性康复项目安置协议</w:t>
      </w:r>
    </w:p>
    <w:p w:rsidR="00D0253B" w:rsidRDefault="00F21006">
      <w:pPr>
        <w:spacing w:line="600" w:lineRule="exact"/>
        <w:ind w:firstLineChars="500" w:firstLine="1600"/>
        <w:rPr>
          <w:rFonts w:ascii="仿宋_GB2312" w:eastAsia="仿宋_GB2312" w:hAnsi="仿宋_GB2312" w:cs="仿宋_GB2312"/>
          <w:szCs w:val="32"/>
        </w:rPr>
      </w:pPr>
      <w:r>
        <w:rPr>
          <w:rFonts w:ascii="仿宋_GB2312" w:eastAsia="仿宋_GB2312" w:hAnsi="仿宋_GB2312" w:cs="仿宋_GB2312" w:hint="eastAsia"/>
          <w:szCs w:val="32"/>
        </w:rPr>
        <w:t>7.儿童定点康复机构安全管理协议书</w:t>
      </w:r>
    </w:p>
    <w:p w:rsidR="00D0253B" w:rsidRDefault="00F21006">
      <w:pPr>
        <w:spacing w:line="600" w:lineRule="exact"/>
        <w:ind w:firstLineChars="500" w:firstLine="1600"/>
        <w:rPr>
          <w:rFonts w:ascii="仿宋_GB2312" w:eastAsia="仿宋_GB2312" w:hAnsi="仿宋_GB2312" w:cs="仿宋_GB2312"/>
          <w:szCs w:val="32"/>
        </w:rPr>
      </w:pPr>
      <w:r>
        <w:rPr>
          <w:rFonts w:ascii="仿宋_GB2312" w:eastAsia="仿宋_GB2312" w:hAnsi="仿宋_GB2312" w:cs="仿宋_GB2312" w:hint="eastAsia"/>
          <w:szCs w:val="32"/>
        </w:rPr>
        <w:t>8.残联与儿童定点康复机构协议书</w:t>
      </w:r>
    </w:p>
    <w:p w:rsidR="00D0253B" w:rsidRDefault="00D0253B">
      <w:pPr>
        <w:spacing w:line="600" w:lineRule="exact"/>
        <w:ind w:firstLineChars="500" w:firstLine="1600"/>
        <w:rPr>
          <w:rFonts w:ascii="仿宋_GB2312" w:eastAsia="仿宋_GB2312" w:hAnsi="仿宋_GB2312" w:cs="仿宋_GB2312"/>
          <w:szCs w:val="32"/>
        </w:rPr>
      </w:pPr>
    </w:p>
    <w:p w:rsidR="00D0253B" w:rsidRDefault="00D0253B">
      <w:pPr>
        <w:spacing w:line="600" w:lineRule="exact"/>
        <w:ind w:firstLineChars="500" w:firstLine="1600"/>
        <w:rPr>
          <w:rFonts w:ascii="仿宋_GB2312" w:eastAsia="仿宋_GB2312" w:hAnsi="仿宋_GB2312" w:cs="仿宋_GB2312"/>
          <w:szCs w:val="32"/>
        </w:rPr>
      </w:pPr>
    </w:p>
    <w:p w:rsidR="00D0253B" w:rsidRDefault="00D0253B">
      <w:pPr>
        <w:spacing w:line="579" w:lineRule="exact"/>
        <w:rPr>
          <w:rFonts w:eastAsia="仿宋"/>
          <w:szCs w:val="32"/>
        </w:rPr>
      </w:pPr>
    </w:p>
    <w:p w:rsidR="00D0253B" w:rsidRDefault="00D0253B">
      <w:pPr>
        <w:rPr>
          <w:rFonts w:eastAsia="黑体"/>
          <w:szCs w:val="32"/>
        </w:rPr>
      </w:pPr>
    </w:p>
    <w:p w:rsidR="00D0253B" w:rsidRDefault="00D0253B">
      <w:pPr>
        <w:rPr>
          <w:rFonts w:eastAsia="黑体"/>
          <w:szCs w:val="32"/>
        </w:rPr>
      </w:pPr>
    </w:p>
    <w:p w:rsidR="00D0253B" w:rsidRDefault="00D0253B">
      <w:pPr>
        <w:sectPr w:rsidR="00D0253B">
          <w:headerReference w:type="default" r:id="rId8"/>
          <w:pgSz w:w="11906" w:h="16838"/>
          <w:pgMar w:top="1984" w:right="1417" w:bottom="1871" w:left="1531" w:header="851" w:footer="1349" w:gutter="0"/>
          <w:pgNumType w:fmt="numberInDash"/>
          <w:cols w:space="720"/>
          <w:docGrid w:type="linesAndChars" w:linePitch="579" w:charSpace="-15"/>
        </w:sectPr>
      </w:pPr>
    </w:p>
    <w:p w:rsidR="00D0253B" w:rsidRDefault="00F21006">
      <w:pPr>
        <w:rPr>
          <w:rFonts w:eastAsia="黑体"/>
          <w:szCs w:val="32"/>
        </w:rPr>
      </w:pPr>
      <w:r>
        <w:rPr>
          <w:rFonts w:eastAsia="黑体"/>
          <w:szCs w:val="32"/>
        </w:rPr>
        <w:lastRenderedPageBreak/>
        <w:t>附件</w:t>
      </w:r>
      <w:r>
        <w:rPr>
          <w:rFonts w:eastAsia="黑体" w:hint="eastAsia"/>
          <w:szCs w:val="32"/>
        </w:rPr>
        <w:t>1</w:t>
      </w:r>
    </w:p>
    <w:p w:rsidR="00D0253B" w:rsidRDefault="00F21006">
      <w:pPr>
        <w:ind w:firstLineChars="300" w:firstLine="540"/>
        <w:rPr>
          <w:rFonts w:ascii="宋体" w:eastAsia="宋体" w:hAnsi="宋体" w:cs="宋体"/>
          <w:bCs/>
          <w:kern w:val="0"/>
          <w:sz w:val="44"/>
          <w:szCs w:val="44"/>
        </w:rPr>
      </w:pPr>
      <w:r>
        <w:rPr>
          <w:rFonts w:hint="eastAsia"/>
          <w:sz w:val="18"/>
          <w:szCs w:val="18"/>
        </w:rPr>
        <w:t xml:space="preserve">              </w:t>
      </w:r>
      <w:r>
        <w:rPr>
          <w:rFonts w:hint="eastAsia"/>
          <w:b/>
          <w:bCs/>
          <w:sz w:val="18"/>
          <w:szCs w:val="18"/>
        </w:rPr>
        <w:t xml:space="preserve">          </w:t>
      </w:r>
      <w:r>
        <w:rPr>
          <w:rFonts w:hint="eastAsia"/>
          <w:b/>
          <w:bCs/>
          <w:sz w:val="44"/>
          <w:szCs w:val="44"/>
        </w:rPr>
        <w:t xml:space="preserve">          </w:t>
      </w:r>
      <w:r>
        <w:rPr>
          <w:rFonts w:ascii="宋体" w:eastAsia="宋体" w:hAnsi="宋体" w:cs="宋体" w:hint="eastAsia"/>
          <w:bCs/>
          <w:kern w:val="0"/>
          <w:sz w:val="44"/>
          <w:szCs w:val="44"/>
        </w:rPr>
        <w:t>2021年民生工程任务分配表</w:t>
      </w:r>
    </w:p>
    <w:p w:rsidR="00D0253B" w:rsidRDefault="00D0253B">
      <w:pPr>
        <w:ind w:firstLineChars="300" w:firstLine="542"/>
        <w:rPr>
          <w:rFonts w:ascii="宋体" w:eastAsia="宋体" w:hAnsi="宋体" w:cs="宋体"/>
          <w:b/>
          <w:kern w:val="0"/>
          <w:sz w:val="18"/>
          <w:szCs w:val="18"/>
        </w:rPr>
      </w:pPr>
    </w:p>
    <w:tbl>
      <w:tblPr>
        <w:tblpPr w:leftFromText="180" w:rightFromText="180" w:vertAnchor="text" w:horzAnchor="page" w:tblpXSpec="center" w:tblpY="287"/>
        <w:tblOverlap w:val="never"/>
        <w:tblW w:w="473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408"/>
        <w:gridCol w:w="4486"/>
        <w:gridCol w:w="3570"/>
        <w:gridCol w:w="3374"/>
      </w:tblGrid>
      <w:tr w:rsidR="00D0253B">
        <w:trPr>
          <w:trHeight w:val="413"/>
          <w:jc w:val="center"/>
        </w:trPr>
        <w:tc>
          <w:tcPr>
            <w:tcW w:w="87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乡镇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一、贫困精神残疾人药费补助</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二、贫困残疾儿童抢救性康复</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三、儿童辅具</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proofErr w:type="gramStart"/>
            <w:r>
              <w:rPr>
                <w:rFonts w:asciiTheme="minorEastAsia" w:eastAsiaTheme="minorEastAsia" w:hAnsiTheme="minorEastAsia" w:hint="eastAsia"/>
                <w:sz w:val="22"/>
                <w:szCs w:val="22"/>
              </w:rPr>
              <w:t>尧渡镇</w:t>
            </w:r>
            <w:proofErr w:type="gramEnd"/>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90</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2</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大渡口镇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220</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9</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2</w:t>
            </w:r>
          </w:p>
        </w:tc>
      </w:tr>
      <w:tr w:rsidR="00D0253B">
        <w:trPr>
          <w:trHeight w:val="35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张溪镇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198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2</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胜利镇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178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8</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东流镇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90</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proofErr w:type="gramStart"/>
            <w:r>
              <w:rPr>
                <w:rFonts w:asciiTheme="minorEastAsia" w:eastAsiaTheme="minorEastAsia" w:hAnsiTheme="minorEastAsia" w:hint="eastAsia"/>
                <w:sz w:val="22"/>
                <w:szCs w:val="22"/>
              </w:rPr>
              <w:t>香隅镇</w:t>
            </w:r>
            <w:proofErr w:type="gramEnd"/>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68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洋湖镇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70</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葛公镇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4</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proofErr w:type="gramStart"/>
            <w:r>
              <w:rPr>
                <w:rFonts w:asciiTheme="minorEastAsia" w:eastAsiaTheme="minorEastAsia" w:hAnsiTheme="minorEastAsia" w:hint="eastAsia"/>
                <w:sz w:val="22"/>
                <w:szCs w:val="22"/>
              </w:rPr>
              <w:t>官港镇</w:t>
            </w:r>
            <w:proofErr w:type="gramEnd"/>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泥溪镇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龙泉镇</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6</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proofErr w:type="gramStart"/>
            <w:r>
              <w:rPr>
                <w:rFonts w:asciiTheme="minorEastAsia" w:eastAsiaTheme="minorEastAsia" w:hAnsiTheme="minorEastAsia" w:hint="eastAsia"/>
                <w:sz w:val="22"/>
                <w:szCs w:val="22"/>
              </w:rPr>
              <w:t>昭潭镇</w:t>
            </w:r>
            <w:proofErr w:type="gramEnd"/>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40</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5</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木塔乡</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40</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4</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36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青山乡</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90"/>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花园乡</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18</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2</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w:t>
            </w:r>
          </w:p>
        </w:tc>
      </w:tr>
      <w:tr w:rsidR="00D0253B">
        <w:trPr>
          <w:trHeight w:val="405"/>
          <w:jc w:val="center"/>
        </w:trPr>
        <w:tc>
          <w:tcPr>
            <w:tcW w:w="870" w:type="pct"/>
            <w:tcMar>
              <w:top w:w="15" w:type="dxa"/>
              <w:left w:w="15" w:type="dxa"/>
              <w:right w:w="15" w:type="dxa"/>
            </w:tcMa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总计</w:t>
            </w:r>
          </w:p>
        </w:tc>
        <w:tc>
          <w:tcPr>
            <w:tcW w:w="1620"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1262</w:t>
            </w:r>
          </w:p>
        </w:tc>
        <w:tc>
          <w:tcPr>
            <w:tcW w:w="128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110</w:t>
            </w:r>
          </w:p>
        </w:tc>
        <w:tc>
          <w:tcPr>
            <w:tcW w:w="1219" w:type="pct"/>
            <w:tcMar>
              <w:top w:w="15" w:type="dxa"/>
              <w:left w:w="15" w:type="dxa"/>
              <w:right w:w="15" w:type="dxa"/>
            </w:tcMar>
            <w:vAlign w:val="center"/>
          </w:tcPr>
          <w:p w:rsidR="00D0253B" w:rsidRDefault="00F21006">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18</w:t>
            </w:r>
          </w:p>
        </w:tc>
      </w:tr>
    </w:tbl>
    <w:p w:rsidR="00D0253B" w:rsidRDefault="00D0253B">
      <w:pPr>
        <w:spacing w:line="360" w:lineRule="auto"/>
        <w:jc w:val="left"/>
        <w:rPr>
          <w:rFonts w:eastAsia="黑体"/>
          <w:szCs w:val="32"/>
        </w:rPr>
        <w:sectPr w:rsidR="00D0253B">
          <w:headerReference w:type="default" r:id="rId9"/>
          <w:footerReference w:type="default" r:id="rId10"/>
          <w:pgSz w:w="16838" w:h="11906" w:orient="landscape"/>
          <w:pgMar w:top="1797" w:right="1134" w:bottom="1418" w:left="1134" w:header="851" w:footer="1191" w:gutter="0"/>
          <w:pgNumType w:fmt="numberInDash"/>
          <w:cols w:space="720"/>
          <w:docGrid w:type="lines" w:linePitch="312"/>
        </w:sectPr>
      </w:pPr>
    </w:p>
    <w:p w:rsidR="00D0253B" w:rsidRDefault="00F21006">
      <w:pPr>
        <w:spacing w:line="360" w:lineRule="auto"/>
        <w:jc w:val="left"/>
        <w:rPr>
          <w:rFonts w:eastAsia="黑体"/>
          <w:szCs w:val="32"/>
        </w:rPr>
      </w:pPr>
      <w:r>
        <w:rPr>
          <w:rFonts w:eastAsia="黑体"/>
          <w:szCs w:val="32"/>
        </w:rPr>
        <w:lastRenderedPageBreak/>
        <w:t>附件</w:t>
      </w:r>
      <w:r>
        <w:rPr>
          <w:rFonts w:eastAsia="黑体" w:hint="eastAsia"/>
          <w:szCs w:val="32"/>
        </w:rPr>
        <w:t>2</w:t>
      </w:r>
    </w:p>
    <w:p w:rsidR="00D0253B" w:rsidRDefault="00F21006" w:rsidP="00D03064">
      <w:pPr>
        <w:spacing w:beforeLines="50" w:before="156" w:afterLines="50" w:after="156"/>
        <w:jc w:val="center"/>
        <w:rPr>
          <w:rFonts w:eastAsia="方正小标宋简体"/>
          <w:bCs/>
          <w:sz w:val="44"/>
          <w:szCs w:val="44"/>
        </w:rPr>
      </w:pPr>
      <w:r>
        <w:rPr>
          <w:rFonts w:ascii="宋体" w:eastAsia="宋体" w:hAnsi="宋体" w:cs="宋体" w:hint="eastAsia"/>
          <w:bCs/>
          <w:sz w:val="44"/>
          <w:szCs w:val="44"/>
        </w:rPr>
        <w:t>东至</w:t>
      </w:r>
      <w:proofErr w:type="gramStart"/>
      <w:r>
        <w:rPr>
          <w:rFonts w:ascii="宋体" w:eastAsia="宋体" w:hAnsi="宋体" w:cs="宋体" w:hint="eastAsia"/>
          <w:bCs/>
          <w:sz w:val="44"/>
          <w:szCs w:val="44"/>
        </w:rPr>
        <w:t>县困难</w:t>
      </w:r>
      <w:proofErr w:type="gramEnd"/>
      <w:r>
        <w:rPr>
          <w:rFonts w:ascii="宋体" w:eastAsia="宋体" w:hAnsi="宋体" w:cs="宋体" w:hint="eastAsia"/>
          <w:bCs/>
          <w:sz w:val="44"/>
          <w:szCs w:val="44"/>
        </w:rPr>
        <w:t>精神残疾人药费补助审批表</w:t>
      </w:r>
    </w:p>
    <w:p w:rsidR="00D0253B" w:rsidRDefault="00F21006">
      <w:pPr>
        <w:rPr>
          <w:rFonts w:eastAsia="仿宋_GB2312"/>
          <w:b/>
          <w:bCs/>
          <w:sz w:val="24"/>
        </w:rPr>
      </w:pPr>
      <w:r>
        <w:rPr>
          <w:rFonts w:eastAsia="仿宋_GB2312" w:hint="eastAsia"/>
          <w:b/>
          <w:bCs/>
          <w:sz w:val="24"/>
        </w:rPr>
        <w:t>______</w:t>
      </w:r>
      <w:r>
        <w:rPr>
          <w:rFonts w:eastAsia="仿宋_GB2312"/>
          <w:b/>
          <w:bCs/>
          <w:sz w:val="24"/>
        </w:rPr>
        <w:t>县</w:t>
      </w:r>
      <w:r>
        <w:rPr>
          <w:rFonts w:eastAsia="仿宋_GB2312" w:hint="eastAsia"/>
          <w:b/>
          <w:bCs/>
          <w:sz w:val="24"/>
        </w:rPr>
        <w:t>______</w:t>
      </w:r>
      <w:r>
        <w:rPr>
          <w:rFonts w:eastAsia="仿宋_GB2312"/>
          <w:b/>
          <w:bCs/>
          <w:sz w:val="24"/>
        </w:rPr>
        <w:t>乡镇</w:t>
      </w:r>
      <w:r>
        <w:rPr>
          <w:rFonts w:eastAsia="仿宋_GB2312" w:hint="eastAsia"/>
          <w:b/>
          <w:bCs/>
          <w:sz w:val="24"/>
        </w:rPr>
        <w:t>______</w:t>
      </w:r>
      <w:r>
        <w:rPr>
          <w:rFonts w:eastAsia="仿宋_GB2312"/>
          <w:b/>
          <w:bCs/>
          <w:sz w:val="24"/>
        </w:rPr>
        <w:t>村（社区）</w:t>
      </w:r>
    </w:p>
    <w:tbl>
      <w:tblPr>
        <w:tblW w:w="9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8"/>
        <w:gridCol w:w="670"/>
        <w:gridCol w:w="426"/>
        <w:gridCol w:w="704"/>
        <w:gridCol w:w="1570"/>
        <w:gridCol w:w="1458"/>
        <w:gridCol w:w="1062"/>
        <w:gridCol w:w="2520"/>
      </w:tblGrid>
      <w:tr w:rsidR="00D0253B">
        <w:trPr>
          <w:trHeight w:val="642"/>
          <w:jc w:val="center"/>
        </w:trPr>
        <w:tc>
          <w:tcPr>
            <w:tcW w:w="788" w:type="dxa"/>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姓名</w:t>
            </w:r>
          </w:p>
        </w:tc>
        <w:tc>
          <w:tcPr>
            <w:tcW w:w="1096" w:type="dxa"/>
            <w:gridSpan w:val="2"/>
            <w:tcBorders>
              <w:top w:val="single" w:sz="4" w:space="0" w:color="auto"/>
              <w:left w:val="single" w:sz="4" w:space="0" w:color="auto"/>
              <w:bottom w:val="single" w:sz="4" w:space="0" w:color="auto"/>
              <w:right w:val="single" w:sz="4" w:space="0" w:color="auto"/>
            </w:tcBorders>
            <w:vAlign w:val="center"/>
          </w:tcPr>
          <w:p w:rsidR="00D0253B" w:rsidRDefault="00D0253B">
            <w:pPr>
              <w:rPr>
                <w:rFonts w:eastAsia="仿宋_GB2312"/>
                <w:sz w:val="24"/>
              </w:rPr>
            </w:pPr>
          </w:p>
        </w:tc>
        <w:tc>
          <w:tcPr>
            <w:tcW w:w="704" w:type="dxa"/>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性别</w:t>
            </w:r>
          </w:p>
        </w:tc>
        <w:tc>
          <w:tcPr>
            <w:tcW w:w="1570" w:type="dxa"/>
            <w:tcBorders>
              <w:top w:val="single" w:sz="4" w:space="0" w:color="auto"/>
              <w:left w:val="single" w:sz="4" w:space="0" w:color="auto"/>
              <w:bottom w:val="single" w:sz="4" w:space="0" w:color="auto"/>
              <w:right w:val="single" w:sz="4" w:space="0" w:color="auto"/>
            </w:tcBorders>
            <w:vAlign w:val="center"/>
          </w:tcPr>
          <w:p w:rsidR="00D0253B" w:rsidRDefault="00D0253B">
            <w:pPr>
              <w:rPr>
                <w:rFonts w:eastAsia="仿宋_GB2312"/>
                <w:sz w:val="24"/>
              </w:rPr>
            </w:pPr>
          </w:p>
        </w:tc>
        <w:tc>
          <w:tcPr>
            <w:tcW w:w="1458" w:type="dxa"/>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残疾</w:t>
            </w:r>
            <w:r>
              <w:rPr>
                <w:rFonts w:eastAsia="仿宋_GB2312" w:hint="eastAsia"/>
                <w:sz w:val="24"/>
              </w:rPr>
              <w:t>人</w:t>
            </w:r>
            <w:r>
              <w:rPr>
                <w:rFonts w:eastAsia="仿宋_GB2312"/>
                <w:sz w:val="24"/>
              </w:rPr>
              <w:t>证号</w:t>
            </w:r>
          </w:p>
        </w:tc>
        <w:tc>
          <w:tcPr>
            <w:tcW w:w="3582" w:type="dxa"/>
            <w:gridSpan w:val="2"/>
            <w:tcBorders>
              <w:top w:val="single" w:sz="4" w:space="0" w:color="auto"/>
              <w:left w:val="single" w:sz="4" w:space="0" w:color="auto"/>
              <w:bottom w:val="single" w:sz="4" w:space="0" w:color="auto"/>
              <w:right w:val="single" w:sz="4" w:space="0" w:color="auto"/>
            </w:tcBorders>
            <w:vAlign w:val="center"/>
          </w:tcPr>
          <w:p w:rsidR="00D0253B" w:rsidRDefault="00D0253B">
            <w:pPr>
              <w:rPr>
                <w:rFonts w:eastAsia="仿宋_GB2312"/>
                <w:sz w:val="24"/>
              </w:rPr>
            </w:pPr>
          </w:p>
          <w:p w:rsidR="00D0253B" w:rsidRDefault="00D0253B">
            <w:pPr>
              <w:rPr>
                <w:rFonts w:eastAsia="仿宋_GB2312"/>
                <w:sz w:val="24"/>
              </w:rPr>
            </w:pPr>
          </w:p>
        </w:tc>
      </w:tr>
      <w:tr w:rsidR="00D0253B">
        <w:trPr>
          <w:trHeight w:val="659"/>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经济状况</w:t>
            </w:r>
          </w:p>
        </w:tc>
        <w:tc>
          <w:tcPr>
            <w:tcW w:w="7740" w:type="dxa"/>
            <w:gridSpan w:val="6"/>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w:t>
            </w:r>
            <w:r>
              <w:rPr>
                <w:rFonts w:eastAsia="仿宋_GB2312" w:hint="eastAsia"/>
                <w:sz w:val="24"/>
              </w:rPr>
              <w:t xml:space="preserve"> </w:t>
            </w:r>
            <w:r>
              <w:rPr>
                <w:rFonts w:eastAsia="仿宋_GB2312"/>
                <w:sz w:val="24"/>
              </w:rPr>
              <w:t>1.</w:t>
            </w:r>
            <w:r>
              <w:rPr>
                <w:rFonts w:eastAsia="仿宋_GB2312"/>
                <w:sz w:val="24"/>
              </w:rPr>
              <w:t>低保户</w:t>
            </w:r>
            <w:r>
              <w:rPr>
                <w:rFonts w:eastAsia="仿宋_GB2312"/>
                <w:sz w:val="24"/>
              </w:rPr>
              <w:t xml:space="preserve">       □</w:t>
            </w:r>
            <w:r>
              <w:rPr>
                <w:rFonts w:eastAsia="仿宋_GB2312" w:hint="eastAsia"/>
                <w:sz w:val="24"/>
              </w:rPr>
              <w:t xml:space="preserve"> </w:t>
            </w:r>
            <w:r>
              <w:rPr>
                <w:rFonts w:eastAsia="仿宋_GB2312"/>
                <w:sz w:val="24"/>
              </w:rPr>
              <w:t>2.</w:t>
            </w:r>
            <w:r>
              <w:rPr>
                <w:rFonts w:eastAsia="仿宋_GB2312"/>
                <w:sz w:val="24"/>
              </w:rPr>
              <w:t>家庭经济困难</w:t>
            </w:r>
          </w:p>
        </w:tc>
      </w:tr>
      <w:tr w:rsidR="00D0253B">
        <w:trPr>
          <w:trHeight w:val="659"/>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proofErr w:type="gramStart"/>
            <w:r>
              <w:rPr>
                <w:rFonts w:eastAsia="仿宋_GB2312"/>
                <w:sz w:val="24"/>
              </w:rPr>
              <w:t>医保情况</w:t>
            </w:r>
            <w:proofErr w:type="gramEnd"/>
          </w:p>
        </w:tc>
        <w:tc>
          <w:tcPr>
            <w:tcW w:w="7740" w:type="dxa"/>
            <w:gridSpan w:val="6"/>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 1.</w:t>
            </w:r>
            <w:r>
              <w:rPr>
                <w:rFonts w:eastAsia="仿宋_GB2312"/>
                <w:sz w:val="24"/>
              </w:rPr>
              <w:t>城</w:t>
            </w:r>
            <w:r>
              <w:rPr>
                <w:rFonts w:eastAsia="仿宋_GB2312" w:hint="eastAsia"/>
                <w:sz w:val="24"/>
              </w:rPr>
              <w:t>乡</w:t>
            </w:r>
            <w:r>
              <w:rPr>
                <w:rFonts w:eastAsia="仿宋_GB2312"/>
                <w:sz w:val="24"/>
              </w:rPr>
              <w:t>居民</w:t>
            </w:r>
            <w:r>
              <w:rPr>
                <w:rFonts w:eastAsia="仿宋_GB2312" w:hint="eastAsia"/>
                <w:sz w:val="24"/>
              </w:rPr>
              <w:t>基本</w:t>
            </w:r>
            <w:r>
              <w:rPr>
                <w:rFonts w:eastAsia="仿宋_GB2312"/>
                <w:sz w:val="24"/>
              </w:rPr>
              <w:t>医疗保险</w:t>
            </w:r>
            <w:r>
              <w:rPr>
                <w:rFonts w:eastAsia="仿宋_GB2312" w:hint="eastAsia"/>
                <w:sz w:val="24"/>
              </w:rPr>
              <w:t xml:space="preserve">  </w:t>
            </w:r>
            <w:r>
              <w:rPr>
                <w:rFonts w:eastAsia="仿宋_GB2312"/>
                <w:sz w:val="24"/>
              </w:rPr>
              <w:t>□ 2.</w:t>
            </w:r>
            <w:r>
              <w:rPr>
                <w:rFonts w:eastAsia="仿宋_GB2312"/>
                <w:sz w:val="24"/>
              </w:rPr>
              <w:t>民政医疗救助</w:t>
            </w:r>
            <w:r>
              <w:rPr>
                <w:rFonts w:eastAsia="仿宋_GB2312" w:hint="eastAsia"/>
                <w:sz w:val="24"/>
              </w:rPr>
              <w:t xml:space="preserve">  </w:t>
            </w:r>
            <w:r>
              <w:rPr>
                <w:rFonts w:eastAsia="仿宋_GB2312"/>
                <w:sz w:val="24"/>
              </w:rPr>
              <w:t>□</w:t>
            </w:r>
            <w:r>
              <w:rPr>
                <w:rFonts w:eastAsia="仿宋_GB2312" w:hint="eastAsia"/>
                <w:sz w:val="24"/>
              </w:rPr>
              <w:t xml:space="preserve"> </w:t>
            </w:r>
            <w:r>
              <w:rPr>
                <w:rFonts w:eastAsia="仿宋_GB2312"/>
                <w:sz w:val="24"/>
              </w:rPr>
              <w:t xml:space="preserve">3. </w:t>
            </w:r>
            <w:r>
              <w:rPr>
                <w:rFonts w:eastAsia="仿宋_GB2312"/>
                <w:sz w:val="24"/>
              </w:rPr>
              <w:t>其他医疗保险</w:t>
            </w:r>
          </w:p>
          <w:p w:rsidR="00D0253B" w:rsidRDefault="00F21006">
            <w:pPr>
              <w:rPr>
                <w:rFonts w:eastAsia="仿宋_GB2312"/>
                <w:sz w:val="24"/>
              </w:rPr>
            </w:pPr>
            <w:r>
              <w:rPr>
                <w:rFonts w:eastAsia="仿宋_GB2312"/>
                <w:sz w:val="24"/>
              </w:rPr>
              <w:t>□</w:t>
            </w:r>
            <w:r>
              <w:rPr>
                <w:rFonts w:eastAsia="仿宋_GB2312" w:hint="eastAsia"/>
                <w:sz w:val="24"/>
              </w:rPr>
              <w:t xml:space="preserve"> </w:t>
            </w:r>
            <w:r>
              <w:rPr>
                <w:rFonts w:eastAsia="仿宋_GB2312"/>
                <w:sz w:val="24"/>
              </w:rPr>
              <w:t>4.</w:t>
            </w:r>
            <w:r>
              <w:rPr>
                <w:rFonts w:eastAsia="仿宋_GB2312"/>
                <w:sz w:val="24"/>
              </w:rPr>
              <w:t>无医疗保险</w:t>
            </w:r>
            <w:r>
              <w:rPr>
                <w:rFonts w:eastAsia="仿宋_GB2312"/>
                <w:sz w:val="24"/>
              </w:rPr>
              <w:t xml:space="preserve"> </w:t>
            </w:r>
          </w:p>
        </w:tc>
      </w:tr>
      <w:tr w:rsidR="00D0253B">
        <w:trPr>
          <w:trHeight w:val="659"/>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银行</w:t>
            </w:r>
            <w:r w:rsidR="00DA40C5">
              <w:rPr>
                <w:rFonts w:eastAsia="仿宋_GB2312" w:hint="eastAsia"/>
                <w:sz w:val="24"/>
              </w:rPr>
              <w:t>账号</w:t>
            </w:r>
            <w:r>
              <w:rPr>
                <w:rFonts w:eastAsia="仿宋_GB2312"/>
                <w:sz w:val="24"/>
              </w:rPr>
              <w:t>或一卡通号</w:t>
            </w:r>
          </w:p>
        </w:tc>
        <w:tc>
          <w:tcPr>
            <w:tcW w:w="7740" w:type="dxa"/>
            <w:gridSpan w:val="6"/>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开户行：</w:t>
            </w:r>
          </w:p>
          <w:p w:rsidR="00D0253B" w:rsidRDefault="00DA40C5">
            <w:pPr>
              <w:rPr>
                <w:rFonts w:eastAsia="仿宋_GB2312"/>
                <w:sz w:val="24"/>
              </w:rPr>
            </w:pPr>
            <w:r>
              <w:rPr>
                <w:rFonts w:eastAsia="仿宋_GB2312" w:hint="eastAsia"/>
                <w:sz w:val="24"/>
              </w:rPr>
              <w:t>账号</w:t>
            </w:r>
            <w:r w:rsidR="00F21006">
              <w:rPr>
                <w:rFonts w:eastAsia="仿宋_GB2312"/>
                <w:sz w:val="24"/>
              </w:rPr>
              <w:t>：</w:t>
            </w:r>
          </w:p>
        </w:tc>
      </w:tr>
      <w:tr w:rsidR="00D0253B">
        <w:trPr>
          <w:trHeight w:val="659"/>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监护人姓名</w:t>
            </w:r>
          </w:p>
        </w:tc>
        <w:tc>
          <w:tcPr>
            <w:tcW w:w="1130" w:type="dxa"/>
            <w:gridSpan w:val="2"/>
            <w:tcBorders>
              <w:top w:val="single" w:sz="4" w:space="0" w:color="auto"/>
              <w:left w:val="single" w:sz="4" w:space="0" w:color="auto"/>
              <w:bottom w:val="single" w:sz="4" w:space="0" w:color="auto"/>
              <w:right w:val="single" w:sz="4" w:space="0" w:color="auto"/>
            </w:tcBorders>
            <w:vAlign w:val="center"/>
          </w:tcPr>
          <w:p w:rsidR="00D0253B" w:rsidRDefault="00D0253B">
            <w:pPr>
              <w:rPr>
                <w:rFonts w:eastAsia="仿宋_GB2312"/>
                <w:sz w:val="24"/>
              </w:rPr>
            </w:pPr>
          </w:p>
        </w:tc>
        <w:tc>
          <w:tcPr>
            <w:tcW w:w="1570" w:type="dxa"/>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与患者关系</w:t>
            </w:r>
          </w:p>
        </w:tc>
        <w:tc>
          <w:tcPr>
            <w:tcW w:w="1458" w:type="dxa"/>
            <w:tcBorders>
              <w:top w:val="single" w:sz="4" w:space="0" w:color="auto"/>
              <w:left w:val="single" w:sz="4" w:space="0" w:color="auto"/>
              <w:bottom w:val="single" w:sz="4" w:space="0" w:color="auto"/>
              <w:right w:val="single" w:sz="4" w:space="0" w:color="auto"/>
            </w:tcBorders>
            <w:vAlign w:val="center"/>
          </w:tcPr>
          <w:p w:rsidR="00D0253B" w:rsidRDefault="00D0253B">
            <w:pPr>
              <w:rPr>
                <w:rFonts w:eastAsia="仿宋_GB2312"/>
                <w:sz w:val="24"/>
              </w:rPr>
            </w:pPr>
          </w:p>
        </w:tc>
        <w:tc>
          <w:tcPr>
            <w:tcW w:w="1062" w:type="dxa"/>
            <w:tcBorders>
              <w:top w:val="single" w:sz="4" w:space="0" w:color="auto"/>
              <w:left w:val="single" w:sz="4" w:space="0" w:color="auto"/>
              <w:bottom w:val="single" w:sz="4" w:space="0" w:color="auto"/>
              <w:right w:val="single" w:sz="4" w:space="0" w:color="auto"/>
            </w:tcBorders>
            <w:vAlign w:val="center"/>
          </w:tcPr>
          <w:p w:rsidR="00D0253B" w:rsidRDefault="00F21006">
            <w:pPr>
              <w:rPr>
                <w:rFonts w:eastAsia="仿宋_GB2312"/>
                <w:sz w:val="24"/>
              </w:rPr>
            </w:pPr>
            <w:r>
              <w:rPr>
                <w:rFonts w:eastAsia="仿宋_GB2312"/>
                <w:sz w:val="24"/>
              </w:rPr>
              <w:t>联系电话</w:t>
            </w:r>
          </w:p>
        </w:tc>
        <w:tc>
          <w:tcPr>
            <w:tcW w:w="2520" w:type="dxa"/>
            <w:tcBorders>
              <w:top w:val="single" w:sz="4" w:space="0" w:color="auto"/>
              <w:left w:val="single" w:sz="4" w:space="0" w:color="auto"/>
              <w:bottom w:val="single" w:sz="4" w:space="0" w:color="auto"/>
              <w:right w:val="single" w:sz="4" w:space="0" w:color="auto"/>
            </w:tcBorders>
            <w:vAlign w:val="center"/>
          </w:tcPr>
          <w:p w:rsidR="00D0253B" w:rsidRDefault="00D0253B">
            <w:pPr>
              <w:rPr>
                <w:rFonts w:eastAsia="仿宋_GB2312"/>
                <w:sz w:val="24"/>
              </w:rPr>
            </w:pPr>
          </w:p>
        </w:tc>
      </w:tr>
      <w:tr w:rsidR="00D0253B">
        <w:trPr>
          <w:trHeight w:val="2236"/>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jc w:val="center"/>
              <w:rPr>
                <w:rFonts w:eastAsia="仿宋_GB2312"/>
                <w:sz w:val="24"/>
              </w:rPr>
            </w:pPr>
            <w:r>
              <w:rPr>
                <w:rFonts w:eastAsia="仿宋_GB2312"/>
                <w:sz w:val="24"/>
              </w:rPr>
              <w:t>监护人</w:t>
            </w:r>
          </w:p>
          <w:p w:rsidR="00D0253B" w:rsidRDefault="00F21006">
            <w:pPr>
              <w:jc w:val="center"/>
              <w:rPr>
                <w:rFonts w:eastAsia="仿宋_GB2312"/>
                <w:sz w:val="24"/>
              </w:rPr>
            </w:pPr>
            <w:r>
              <w:rPr>
                <w:rFonts w:eastAsia="仿宋_GB2312"/>
                <w:sz w:val="24"/>
              </w:rPr>
              <w:t>承诺</w:t>
            </w:r>
          </w:p>
        </w:tc>
        <w:tc>
          <w:tcPr>
            <w:tcW w:w="7740" w:type="dxa"/>
            <w:gridSpan w:val="6"/>
            <w:tcBorders>
              <w:top w:val="single" w:sz="4" w:space="0" w:color="auto"/>
              <w:left w:val="single" w:sz="4" w:space="0" w:color="auto"/>
              <w:bottom w:val="single" w:sz="4" w:space="0" w:color="auto"/>
              <w:right w:val="single" w:sz="4" w:space="0" w:color="auto"/>
            </w:tcBorders>
            <w:vAlign w:val="center"/>
          </w:tcPr>
          <w:p w:rsidR="00D0253B" w:rsidRDefault="00F21006">
            <w:pPr>
              <w:spacing w:line="420" w:lineRule="exact"/>
              <w:rPr>
                <w:rFonts w:eastAsia="仿宋_GB2312"/>
                <w:sz w:val="24"/>
              </w:rPr>
            </w:pPr>
            <w:r>
              <w:rPr>
                <w:rFonts w:eastAsia="仿宋_GB2312" w:hint="eastAsia"/>
                <w:sz w:val="24"/>
              </w:rPr>
              <w:t>一、我已知晓精神病药费补助项目为省民生工程项目；</w:t>
            </w:r>
          </w:p>
          <w:p w:rsidR="00D0253B" w:rsidRDefault="00F21006">
            <w:pPr>
              <w:spacing w:line="420" w:lineRule="exact"/>
              <w:rPr>
                <w:rFonts w:eastAsia="仿宋_GB2312"/>
                <w:sz w:val="24"/>
              </w:rPr>
            </w:pPr>
            <w:r>
              <w:rPr>
                <w:rFonts w:eastAsia="仿宋_GB2312" w:hint="eastAsia"/>
                <w:sz w:val="24"/>
              </w:rPr>
              <w:t>二</w:t>
            </w:r>
            <w:r>
              <w:rPr>
                <w:rFonts w:eastAsia="仿宋_GB2312"/>
                <w:sz w:val="24"/>
              </w:rPr>
              <w:t>、保证药费补助金按规定使用；</w:t>
            </w:r>
          </w:p>
          <w:p w:rsidR="00D0253B" w:rsidRDefault="00F21006">
            <w:pPr>
              <w:spacing w:line="420" w:lineRule="exact"/>
              <w:rPr>
                <w:rFonts w:eastAsia="仿宋_GB2312"/>
                <w:sz w:val="24"/>
              </w:rPr>
            </w:pPr>
            <w:r>
              <w:rPr>
                <w:rFonts w:eastAsia="仿宋_GB2312" w:hint="eastAsia"/>
                <w:sz w:val="24"/>
              </w:rPr>
              <w:t>三</w:t>
            </w:r>
            <w:r>
              <w:rPr>
                <w:rFonts w:eastAsia="仿宋_GB2312"/>
                <w:sz w:val="24"/>
              </w:rPr>
              <w:t>、监护病情，督促病人按时服药、体检和复查；</w:t>
            </w:r>
          </w:p>
          <w:p w:rsidR="00D0253B" w:rsidRDefault="00F21006">
            <w:pPr>
              <w:spacing w:line="420" w:lineRule="exact"/>
              <w:rPr>
                <w:sz w:val="24"/>
              </w:rPr>
            </w:pPr>
            <w:r>
              <w:rPr>
                <w:rFonts w:eastAsia="仿宋_GB2312" w:hint="eastAsia"/>
                <w:sz w:val="24"/>
              </w:rPr>
              <w:t>四</w:t>
            </w:r>
            <w:r>
              <w:rPr>
                <w:rFonts w:eastAsia="仿宋_GB2312"/>
                <w:sz w:val="24"/>
              </w:rPr>
              <w:t>、自觉履行监护职责，接受社会各界监督。</w:t>
            </w:r>
          </w:p>
          <w:p w:rsidR="00D0253B" w:rsidRDefault="00F21006">
            <w:pPr>
              <w:tabs>
                <w:tab w:val="left" w:pos="3233"/>
                <w:tab w:val="left" w:pos="3428"/>
                <w:tab w:val="left" w:pos="5648"/>
                <w:tab w:val="left" w:pos="5903"/>
              </w:tabs>
              <w:spacing w:line="460" w:lineRule="exact"/>
              <w:ind w:firstLineChars="1100" w:firstLine="2640"/>
              <w:rPr>
                <w:rFonts w:eastAsia="仿宋_GB2312"/>
                <w:sz w:val="24"/>
              </w:rPr>
            </w:pPr>
            <w:r>
              <w:rPr>
                <w:rFonts w:eastAsia="仿宋_GB2312"/>
                <w:sz w:val="24"/>
              </w:rPr>
              <w:t>监护人签名：</w:t>
            </w:r>
            <w:r>
              <w:rPr>
                <w:rFonts w:eastAsia="仿宋_GB2312"/>
                <w:sz w:val="24"/>
              </w:rPr>
              <w:t xml:space="preserve">       </w:t>
            </w:r>
          </w:p>
          <w:p w:rsidR="00D0253B" w:rsidRDefault="00F21006">
            <w:pPr>
              <w:tabs>
                <w:tab w:val="left" w:pos="3233"/>
                <w:tab w:val="left" w:pos="3428"/>
                <w:tab w:val="left" w:pos="5648"/>
                <w:tab w:val="left" w:pos="5903"/>
              </w:tabs>
              <w:spacing w:line="460" w:lineRule="exact"/>
              <w:ind w:firstLineChars="1500" w:firstLine="3600"/>
              <w:rPr>
                <w:rFonts w:eastAsia="仿宋_GB2312"/>
                <w:sz w:val="24"/>
              </w:rPr>
            </w:pPr>
            <w:r>
              <w:rPr>
                <w:rFonts w:eastAsia="仿宋_GB2312"/>
                <w:sz w:val="24"/>
              </w:rPr>
              <w:t>年</w:t>
            </w:r>
            <w:r>
              <w:rPr>
                <w:rFonts w:eastAsia="仿宋_GB2312" w:hint="eastAsia"/>
                <w:sz w:val="24"/>
              </w:rPr>
              <w:t xml:space="preserve">  </w:t>
            </w:r>
            <w:r>
              <w:rPr>
                <w:rFonts w:eastAsia="仿宋_GB2312"/>
                <w:sz w:val="24"/>
              </w:rPr>
              <w:t>月</w:t>
            </w:r>
            <w:r>
              <w:rPr>
                <w:rFonts w:eastAsia="仿宋_GB2312" w:hint="eastAsia"/>
                <w:sz w:val="24"/>
              </w:rPr>
              <w:t xml:space="preserve">  </w:t>
            </w:r>
            <w:r>
              <w:rPr>
                <w:rFonts w:eastAsia="仿宋_GB2312"/>
                <w:sz w:val="24"/>
              </w:rPr>
              <w:t>日</w:t>
            </w:r>
          </w:p>
        </w:tc>
        <w:bookmarkStart w:id="0" w:name="_GoBack"/>
        <w:bookmarkEnd w:id="0"/>
      </w:tr>
      <w:tr w:rsidR="00D0253B">
        <w:trPr>
          <w:trHeight w:val="2096"/>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jc w:val="center"/>
              <w:rPr>
                <w:rFonts w:eastAsia="仿宋_GB2312"/>
                <w:sz w:val="24"/>
              </w:rPr>
            </w:pPr>
            <w:r>
              <w:rPr>
                <w:rFonts w:eastAsia="仿宋_GB2312"/>
                <w:sz w:val="24"/>
              </w:rPr>
              <w:t>乡镇</w:t>
            </w:r>
            <w:r>
              <w:rPr>
                <w:rFonts w:eastAsia="仿宋_GB2312"/>
                <w:sz w:val="24"/>
              </w:rPr>
              <w:t>(</w:t>
            </w:r>
            <w:r>
              <w:rPr>
                <w:rFonts w:eastAsia="仿宋_GB2312"/>
                <w:sz w:val="24"/>
              </w:rPr>
              <w:t>街道</w:t>
            </w:r>
            <w:r>
              <w:rPr>
                <w:rFonts w:eastAsia="仿宋_GB2312"/>
                <w:sz w:val="24"/>
              </w:rPr>
              <w:t>)</w:t>
            </w:r>
          </w:p>
          <w:p w:rsidR="00D0253B" w:rsidRDefault="00F21006">
            <w:pPr>
              <w:jc w:val="center"/>
              <w:rPr>
                <w:rFonts w:eastAsia="仿宋_GB2312"/>
                <w:sz w:val="24"/>
              </w:rPr>
            </w:pPr>
            <w:r>
              <w:rPr>
                <w:rFonts w:eastAsia="仿宋_GB2312"/>
                <w:sz w:val="24"/>
              </w:rPr>
              <w:t>残联意见</w:t>
            </w:r>
          </w:p>
        </w:tc>
        <w:tc>
          <w:tcPr>
            <w:tcW w:w="7740" w:type="dxa"/>
            <w:gridSpan w:val="6"/>
            <w:tcBorders>
              <w:top w:val="single" w:sz="4" w:space="0" w:color="auto"/>
              <w:left w:val="single" w:sz="4" w:space="0" w:color="auto"/>
              <w:bottom w:val="single" w:sz="4" w:space="0" w:color="auto"/>
              <w:right w:val="single" w:sz="4" w:space="0" w:color="auto"/>
            </w:tcBorders>
          </w:tcPr>
          <w:p w:rsidR="00D0253B" w:rsidRDefault="00D0253B">
            <w:pPr>
              <w:rPr>
                <w:rFonts w:eastAsia="仿宋_GB2312"/>
                <w:sz w:val="24"/>
              </w:rPr>
            </w:pPr>
          </w:p>
          <w:p w:rsidR="00D0253B" w:rsidRDefault="00D0253B">
            <w:pPr>
              <w:rPr>
                <w:rFonts w:eastAsia="仿宋_GB2312"/>
                <w:sz w:val="24"/>
              </w:rPr>
            </w:pPr>
          </w:p>
          <w:p w:rsidR="00D0253B" w:rsidRDefault="00D0253B">
            <w:pPr>
              <w:rPr>
                <w:rFonts w:eastAsia="仿宋_GB2312"/>
                <w:sz w:val="24"/>
              </w:rPr>
            </w:pPr>
          </w:p>
          <w:p w:rsidR="00D0253B" w:rsidRDefault="00F21006">
            <w:pPr>
              <w:tabs>
                <w:tab w:val="left" w:pos="3417"/>
                <w:tab w:val="left" w:pos="3597"/>
                <w:tab w:val="left" w:pos="3777"/>
                <w:tab w:val="left" w:pos="5817"/>
                <w:tab w:val="left" w:pos="5997"/>
                <w:tab w:val="left" w:pos="6162"/>
              </w:tabs>
              <w:ind w:firstLineChars="1450" w:firstLine="3480"/>
              <w:rPr>
                <w:rFonts w:eastAsia="仿宋_GB2312"/>
                <w:sz w:val="24"/>
              </w:rPr>
            </w:pPr>
            <w:r>
              <w:rPr>
                <w:rFonts w:eastAsia="仿宋_GB2312"/>
                <w:sz w:val="24"/>
              </w:rPr>
              <w:t>审核人：公章</w:t>
            </w:r>
          </w:p>
          <w:p w:rsidR="00D0253B" w:rsidRDefault="00D0253B">
            <w:pPr>
              <w:ind w:firstLineChars="1250" w:firstLine="3012"/>
              <w:rPr>
                <w:rFonts w:eastAsia="仿宋_GB2312"/>
                <w:b/>
                <w:bCs/>
                <w:sz w:val="24"/>
              </w:rPr>
            </w:pPr>
          </w:p>
          <w:p w:rsidR="00D0253B" w:rsidRDefault="00F21006">
            <w:pPr>
              <w:ind w:firstLineChars="2350" w:firstLine="56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D0253B">
        <w:trPr>
          <w:trHeight w:val="2601"/>
          <w:jc w:val="center"/>
        </w:trPr>
        <w:tc>
          <w:tcPr>
            <w:tcW w:w="1458" w:type="dxa"/>
            <w:gridSpan w:val="2"/>
            <w:tcBorders>
              <w:top w:val="single" w:sz="4" w:space="0" w:color="auto"/>
              <w:left w:val="single" w:sz="4" w:space="0" w:color="auto"/>
              <w:bottom w:val="single" w:sz="4" w:space="0" w:color="auto"/>
              <w:right w:val="single" w:sz="4" w:space="0" w:color="auto"/>
            </w:tcBorders>
            <w:vAlign w:val="center"/>
          </w:tcPr>
          <w:p w:rsidR="00D0253B" w:rsidRDefault="00F21006">
            <w:pPr>
              <w:jc w:val="center"/>
              <w:rPr>
                <w:rFonts w:eastAsia="仿宋_GB2312"/>
                <w:sz w:val="24"/>
              </w:rPr>
            </w:pPr>
            <w:r>
              <w:rPr>
                <w:rFonts w:eastAsia="仿宋_GB2312"/>
                <w:sz w:val="24"/>
              </w:rPr>
              <w:t>县（市、区）残联审批</w:t>
            </w:r>
          </w:p>
          <w:p w:rsidR="00D0253B" w:rsidRDefault="00F21006">
            <w:pPr>
              <w:jc w:val="center"/>
              <w:rPr>
                <w:rFonts w:eastAsia="仿宋_GB2312"/>
                <w:sz w:val="24"/>
              </w:rPr>
            </w:pPr>
            <w:r>
              <w:rPr>
                <w:rFonts w:eastAsia="仿宋_GB2312"/>
                <w:sz w:val="24"/>
              </w:rPr>
              <w:t>意见</w:t>
            </w:r>
          </w:p>
        </w:tc>
        <w:tc>
          <w:tcPr>
            <w:tcW w:w="7740" w:type="dxa"/>
            <w:gridSpan w:val="6"/>
            <w:tcBorders>
              <w:top w:val="single" w:sz="4" w:space="0" w:color="auto"/>
              <w:left w:val="single" w:sz="4" w:space="0" w:color="auto"/>
              <w:bottom w:val="single" w:sz="4" w:space="0" w:color="auto"/>
              <w:right w:val="single" w:sz="4" w:space="0" w:color="auto"/>
            </w:tcBorders>
          </w:tcPr>
          <w:p w:rsidR="00D0253B" w:rsidRDefault="00D0253B">
            <w:pPr>
              <w:tabs>
                <w:tab w:val="left" w:pos="4673"/>
              </w:tabs>
              <w:rPr>
                <w:rFonts w:eastAsia="仿宋_GB2312"/>
                <w:sz w:val="24"/>
              </w:rPr>
            </w:pPr>
          </w:p>
          <w:p w:rsidR="00D0253B" w:rsidRDefault="00D0253B">
            <w:pPr>
              <w:rPr>
                <w:rFonts w:eastAsia="仿宋_GB2312"/>
                <w:sz w:val="24"/>
              </w:rPr>
            </w:pPr>
          </w:p>
          <w:p w:rsidR="00D0253B" w:rsidRDefault="00D0253B">
            <w:pPr>
              <w:rPr>
                <w:rFonts w:eastAsia="仿宋_GB2312"/>
                <w:sz w:val="24"/>
              </w:rPr>
            </w:pPr>
          </w:p>
          <w:p w:rsidR="00D0253B" w:rsidRDefault="00D0253B">
            <w:pPr>
              <w:rPr>
                <w:rFonts w:eastAsia="仿宋_GB2312"/>
                <w:sz w:val="24"/>
              </w:rPr>
            </w:pPr>
          </w:p>
          <w:p w:rsidR="00D0253B" w:rsidRDefault="00D0253B">
            <w:pPr>
              <w:rPr>
                <w:rFonts w:eastAsia="仿宋_GB2312"/>
                <w:sz w:val="24"/>
              </w:rPr>
            </w:pPr>
          </w:p>
          <w:p w:rsidR="00D0253B" w:rsidRDefault="00F21006">
            <w:pPr>
              <w:tabs>
                <w:tab w:val="left" w:pos="5648"/>
                <w:tab w:val="left" w:pos="6098"/>
              </w:tabs>
              <w:ind w:firstLineChars="1450" w:firstLine="3480"/>
              <w:rPr>
                <w:rFonts w:eastAsia="仿宋_GB2312"/>
                <w:sz w:val="24"/>
              </w:rPr>
            </w:pPr>
            <w:r>
              <w:rPr>
                <w:rFonts w:eastAsia="仿宋_GB2312"/>
                <w:sz w:val="24"/>
              </w:rPr>
              <w:t>审核人：公章</w:t>
            </w:r>
          </w:p>
          <w:p w:rsidR="00D0253B" w:rsidRDefault="00D0253B">
            <w:pPr>
              <w:rPr>
                <w:rFonts w:eastAsia="仿宋_GB2312"/>
                <w:sz w:val="24"/>
              </w:rPr>
            </w:pPr>
          </w:p>
          <w:p w:rsidR="00D0253B" w:rsidRDefault="00F21006">
            <w:pPr>
              <w:tabs>
                <w:tab w:val="left" w:pos="4808"/>
              </w:tabs>
              <w:ind w:firstLineChars="2350" w:firstLine="56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bl>
    <w:p w:rsidR="00D0253B" w:rsidRDefault="00F21006" w:rsidP="00D03064">
      <w:pPr>
        <w:spacing w:beforeLines="30" w:before="93" w:afterLines="30" w:after="93"/>
        <w:rPr>
          <w:rFonts w:eastAsia="黑体"/>
          <w:szCs w:val="32"/>
        </w:rPr>
        <w:sectPr w:rsidR="00D0253B">
          <w:pgSz w:w="11906" w:h="16838"/>
          <w:pgMar w:top="1134" w:right="1418" w:bottom="1134" w:left="1797" w:header="851" w:footer="1191" w:gutter="0"/>
          <w:pgNumType w:fmt="numberInDash"/>
          <w:cols w:space="720"/>
          <w:docGrid w:type="lines" w:linePitch="312"/>
        </w:sectPr>
      </w:pPr>
      <w:r>
        <w:rPr>
          <w:rFonts w:eastAsia="仿宋_GB2312"/>
          <w:sz w:val="24"/>
        </w:rPr>
        <w:t>注</w:t>
      </w:r>
      <w:r>
        <w:rPr>
          <w:rFonts w:eastAsia="仿宋_GB2312"/>
          <w:sz w:val="24"/>
        </w:rPr>
        <w:t>:</w:t>
      </w:r>
      <w:r>
        <w:rPr>
          <w:rFonts w:eastAsia="仿宋_GB2312"/>
          <w:sz w:val="24"/>
        </w:rPr>
        <w:t>本表由县（市、区）残联存档。</w:t>
      </w:r>
    </w:p>
    <w:p w:rsidR="00D0253B" w:rsidRDefault="00F21006">
      <w:pPr>
        <w:spacing w:line="440" w:lineRule="exact"/>
        <w:rPr>
          <w:rFonts w:eastAsia="黑体"/>
          <w:sz w:val="44"/>
          <w:szCs w:val="44"/>
        </w:rPr>
      </w:pPr>
      <w:r>
        <w:rPr>
          <w:rFonts w:eastAsia="黑体"/>
          <w:szCs w:val="32"/>
        </w:rPr>
        <w:lastRenderedPageBreak/>
        <w:t>附件</w:t>
      </w:r>
      <w:r>
        <w:rPr>
          <w:rFonts w:eastAsia="黑体" w:hint="eastAsia"/>
          <w:szCs w:val="32"/>
        </w:rPr>
        <w:t>3</w:t>
      </w:r>
    </w:p>
    <w:p w:rsidR="00D0253B" w:rsidRDefault="00F21006">
      <w:pPr>
        <w:jc w:val="center"/>
        <w:rPr>
          <w:rFonts w:ascii="宋体" w:eastAsia="宋体" w:hAnsi="宋体" w:cs="宋体"/>
          <w:bCs/>
          <w:sz w:val="44"/>
          <w:szCs w:val="44"/>
        </w:rPr>
      </w:pPr>
      <w:r>
        <w:rPr>
          <w:rFonts w:ascii="宋体" w:eastAsia="宋体" w:hAnsi="宋体" w:cs="宋体" w:hint="eastAsia"/>
          <w:bCs/>
          <w:sz w:val="44"/>
          <w:szCs w:val="44"/>
        </w:rPr>
        <w:t>东至</w:t>
      </w:r>
      <w:proofErr w:type="gramStart"/>
      <w:r>
        <w:rPr>
          <w:rFonts w:ascii="宋体" w:eastAsia="宋体" w:hAnsi="宋体" w:cs="宋体" w:hint="eastAsia"/>
          <w:bCs/>
          <w:sz w:val="44"/>
          <w:szCs w:val="44"/>
        </w:rPr>
        <w:t>县困难</w:t>
      </w:r>
      <w:proofErr w:type="gramEnd"/>
      <w:r>
        <w:rPr>
          <w:rFonts w:ascii="宋体" w:eastAsia="宋体" w:hAnsi="宋体" w:cs="宋体" w:hint="eastAsia"/>
          <w:bCs/>
          <w:sz w:val="44"/>
          <w:szCs w:val="44"/>
        </w:rPr>
        <w:t>精神残疾人药费补助汇总表</w:t>
      </w:r>
    </w:p>
    <w:p w:rsidR="00D0253B" w:rsidRDefault="00F21006" w:rsidP="00D03064">
      <w:pPr>
        <w:spacing w:beforeLines="30" w:before="93" w:afterLines="30" w:after="93" w:line="440" w:lineRule="exact"/>
        <w:ind w:firstLineChars="147" w:firstLine="413"/>
        <w:rPr>
          <w:rFonts w:eastAsia="仿宋_GB2312"/>
          <w:b/>
          <w:bCs/>
          <w:szCs w:val="32"/>
        </w:rPr>
      </w:pPr>
      <w:r>
        <w:rPr>
          <w:rFonts w:eastAsia="仿宋_GB2312" w:hint="eastAsia"/>
          <w:b/>
          <w:bCs/>
          <w:sz w:val="28"/>
          <w:szCs w:val="28"/>
        </w:rPr>
        <w:t>______</w:t>
      </w:r>
      <w:r>
        <w:rPr>
          <w:rFonts w:eastAsia="仿宋_GB2312"/>
          <w:b/>
          <w:bCs/>
          <w:sz w:val="28"/>
          <w:szCs w:val="28"/>
        </w:rPr>
        <w:t>县</w:t>
      </w:r>
      <w:r>
        <w:rPr>
          <w:rFonts w:eastAsia="仿宋_GB2312" w:hint="eastAsia"/>
          <w:b/>
          <w:bCs/>
          <w:sz w:val="28"/>
          <w:szCs w:val="28"/>
        </w:rPr>
        <w:t>______</w:t>
      </w:r>
      <w:r>
        <w:rPr>
          <w:rFonts w:eastAsia="仿宋_GB2312"/>
          <w:b/>
          <w:bCs/>
          <w:sz w:val="28"/>
          <w:szCs w:val="28"/>
        </w:rPr>
        <w:t>乡镇</w:t>
      </w:r>
      <w:r>
        <w:rPr>
          <w:rFonts w:eastAsia="仿宋_GB2312"/>
          <w:b/>
          <w:bCs/>
          <w:sz w:val="28"/>
          <w:szCs w:val="28"/>
        </w:rPr>
        <w:t xml:space="preserve">                                                 </w:t>
      </w:r>
      <w:r>
        <w:rPr>
          <w:rFonts w:eastAsia="仿宋_GB2312" w:hint="eastAsia"/>
          <w:b/>
          <w:bCs/>
          <w:sz w:val="28"/>
          <w:szCs w:val="28"/>
        </w:rPr>
        <w:t xml:space="preserve">   </w:t>
      </w:r>
      <w:r>
        <w:rPr>
          <w:rFonts w:eastAsia="仿宋_GB2312"/>
          <w:b/>
          <w:bCs/>
          <w:sz w:val="28"/>
          <w:szCs w:val="28"/>
        </w:rPr>
        <w:t xml:space="preserve">  </w:t>
      </w:r>
      <w:r>
        <w:rPr>
          <w:rFonts w:eastAsia="仿宋_GB2312"/>
          <w:b/>
          <w:bCs/>
          <w:sz w:val="28"/>
          <w:szCs w:val="28"/>
        </w:rPr>
        <w:t>年</w:t>
      </w:r>
      <w:r>
        <w:rPr>
          <w:rFonts w:eastAsia="仿宋_GB2312"/>
          <w:b/>
          <w:bCs/>
          <w:sz w:val="28"/>
          <w:szCs w:val="28"/>
        </w:rPr>
        <w:t xml:space="preserve">  </w:t>
      </w:r>
      <w:r>
        <w:rPr>
          <w:rFonts w:eastAsia="仿宋_GB2312"/>
          <w:b/>
          <w:bCs/>
          <w:sz w:val="28"/>
          <w:szCs w:val="28"/>
        </w:rPr>
        <w:t>月</w:t>
      </w:r>
      <w:r>
        <w:rPr>
          <w:rFonts w:eastAsia="仿宋_GB2312"/>
          <w:b/>
          <w:bCs/>
          <w:sz w:val="28"/>
          <w:szCs w:val="28"/>
        </w:rPr>
        <w:t xml:space="preserve">  </w:t>
      </w:r>
      <w:r>
        <w:rPr>
          <w:rFonts w:eastAsia="仿宋_GB2312"/>
          <w:b/>
          <w:bCs/>
          <w:sz w:val="28"/>
          <w:szCs w:val="28"/>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900"/>
        <w:gridCol w:w="720"/>
        <w:gridCol w:w="3330"/>
        <w:gridCol w:w="1276"/>
        <w:gridCol w:w="3827"/>
        <w:gridCol w:w="2977"/>
      </w:tblGrid>
      <w:tr w:rsidR="00D0253B">
        <w:trPr>
          <w:jc w:val="center"/>
        </w:trPr>
        <w:tc>
          <w:tcPr>
            <w:tcW w:w="828" w:type="dxa"/>
            <w:vAlign w:val="center"/>
          </w:tcPr>
          <w:p w:rsidR="00D0253B" w:rsidRDefault="00F21006">
            <w:pPr>
              <w:jc w:val="center"/>
              <w:rPr>
                <w:rFonts w:eastAsia="仿宋_GB2312"/>
                <w:sz w:val="24"/>
              </w:rPr>
            </w:pPr>
            <w:r>
              <w:rPr>
                <w:rFonts w:eastAsia="仿宋_GB2312"/>
                <w:sz w:val="24"/>
              </w:rPr>
              <w:t>序号</w:t>
            </w:r>
          </w:p>
        </w:tc>
        <w:tc>
          <w:tcPr>
            <w:tcW w:w="900" w:type="dxa"/>
            <w:vAlign w:val="center"/>
          </w:tcPr>
          <w:p w:rsidR="00D0253B" w:rsidRDefault="00F21006">
            <w:pPr>
              <w:jc w:val="center"/>
              <w:rPr>
                <w:rFonts w:eastAsia="仿宋_GB2312"/>
                <w:sz w:val="24"/>
              </w:rPr>
            </w:pPr>
            <w:r>
              <w:rPr>
                <w:rFonts w:eastAsia="仿宋_GB2312"/>
                <w:sz w:val="24"/>
              </w:rPr>
              <w:t>姓名</w:t>
            </w:r>
          </w:p>
        </w:tc>
        <w:tc>
          <w:tcPr>
            <w:tcW w:w="720" w:type="dxa"/>
            <w:vAlign w:val="center"/>
          </w:tcPr>
          <w:p w:rsidR="00D0253B" w:rsidRDefault="00F21006">
            <w:pPr>
              <w:jc w:val="center"/>
              <w:rPr>
                <w:rFonts w:eastAsia="仿宋_GB2312"/>
                <w:sz w:val="24"/>
              </w:rPr>
            </w:pPr>
            <w:r>
              <w:rPr>
                <w:rFonts w:eastAsia="仿宋_GB2312"/>
                <w:sz w:val="24"/>
              </w:rPr>
              <w:t>性别</w:t>
            </w:r>
          </w:p>
        </w:tc>
        <w:tc>
          <w:tcPr>
            <w:tcW w:w="3330" w:type="dxa"/>
            <w:vAlign w:val="center"/>
          </w:tcPr>
          <w:p w:rsidR="00D0253B" w:rsidRDefault="00F21006">
            <w:pPr>
              <w:jc w:val="center"/>
              <w:rPr>
                <w:rFonts w:eastAsia="仿宋_GB2312"/>
                <w:sz w:val="24"/>
              </w:rPr>
            </w:pPr>
            <w:r>
              <w:rPr>
                <w:rFonts w:eastAsia="仿宋_GB2312"/>
                <w:sz w:val="24"/>
              </w:rPr>
              <w:t>残疾</w:t>
            </w:r>
            <w:r>
              <w:rPr>
                <w:rFonts w:eastAsia="仿宋_GB2312" w:hint="eastAsia"/>
                <w:sz w:val="24"/>
              </w:rPr>
              <w:t>人</w:t>
            </w:r>
            <w:r>
              <w:rPr>
                <w:rFonts w:eastAsia="仿宋_GB2312"/>
                <w:sz w:val="24"/>
              </w:rPr>
              <w:t>证号</w:t>
            </w:r>
          </w:p>
        </w:tc>
        <w:tc>
          <w:tcPr>
            <w:tcW w:w="1276" w:type="dxa"/>
            <w:vAlign w:val="center"/>
          </w:tcPr>
          <w:p w:rsidR="00D0253B" w:rsidRDefault="00F21006">
            <w:pPr>
              <w:widowControl/>
              <w:jc w:val="center"/>
              <w:rPr>
                <w:rFonts w:eastAsia="仿宋_GB2312"/>
                <w:sz w:val="24"/>
              </w:rPr>
            </w:pPr>
            <w:r>
              <w:rPr>
                <w:rFonts w:eastAsia="仿宋_GB2312"/>
                <w:sz w:val="24"/>
              </w:rPr>
              <w:t>监护人</w:t>
            </w:r>
          </w:p>
          <w:p w:rsidR="00D0253B" w:rsidRDefault="00F21006">
            <w:pPr>
              <w:widowControl/>
              <w:jc w:val="center"/>
              <w:rPr>
                <w:rFonts w:eastAsia="仿宋_GB2312"/>
                <w:sz w:val="24"/>
              </w:rPr>
            </w:pPr>
            <w:r>
              <w:rPr>
                <w:rFonts w:eastAsia="仿宋_GB2312"/>
                <w:sz w:val="24"/>
              </w:rPr>
              <w:t>姓名</w:t>
            </w:r>
          </w:p>
        </w:tc>
        <w:tc>
          <w:tcPr>
            <w:tcW w:w="3827" w:type="dxa"/>
            <w:vAlign w:val="center"/>
          </w:tcPr>
          <w:p w:rsidR="00D0253B" w:rsidRDefault="00F21006">
            <w:pPr>
              <w:jc w:val="center"/>
              <w:rPr>
                <w:rFonts w:eastAsia="仿宋_GB2312"/>
                <w:sz w:val="24"/>
              </w:rPr>
            </w:pPr>
            <w:r>
              <w:rPr>
                <w:rFonts w:eastAsia="仿宋_GB2312"/>
                <w:sz w:val="24"/>
              </w:rPr>
              <w:t>家庭住址</w:t>
            </w:r>
          </w:p>
        </w:tc>
        <w:tc>
          <w:tcPr>
            <w:tcW w:w="2977" w:type="dxa"/>
            <w:vAlign w:val="center"/>
          </w:tcPr>
          <w:p w:rsidR="00D0253B" w:rsidRDefault="00F21006">
            <w:pPr>
              <w:jc w:val="center"/>
              <w:rPr>
                <w:rFonts w:eastAsia="仿宋_GB2312"/>
                <w:sz w:val="24"/>
              </w:rPr>
            </w:pPr>
            <w:r>
              <w:rPr>
                <w:rFonts w:eastAsia="仿宋_GB2312"/>
                <w:sz w:val="24"/>
              </w:rPr>
              <w:t>联系电话</w:t>
            </w: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2</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3</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4</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5</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6</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7</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8</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9</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10</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11</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12</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13</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14</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r w:rsidR="00D0253B">
        <w:trPr>
          <w:trHeight w:val="375"/>
          <w:jc w:val="center"/>
        </w:trPr>
        <w:tc>
          <w:tcPr>
            <w:tcW w:w="828" w:type="dxa"/>
            <w:vAlign w:val="center"/>
          </w:tcPr>
          <w:p w:rsidR="00D0253B" w:rsidRDefault="00F21006">
            <w:pPr>
              <w:jc w:val="center"/>
              <w:rPr>
                <w:rFonts w:eastAsia="仿宋_GB2312"/>
                <w:sz w:val="24"/>
              </w:rPr>
            </w:pPr>
            <w:r>
              <w:rPr>
                <w:rFonts w:eastAsia="仿宋_GB2312"/>
                <w:sz w:val="24"/>
              </w:rPr>
              <w:t>15</w:t>
            </w:r>
          </w:p>
        </w:tc>
        <w:tc>
          <w:tcPr>
            <w:tcW w:w="900" w:type="dxa"/>
            <w:vAlign w:val="center"/>
          </w:tcPr>
          <w:p w:rsidR="00D0253B" w:rsidRDefault="00D0253B">
            <w:pPr>
              <w:jc w:val="center"/>
              <w:rPr>
                <w:sz w:val="24"/>
              </w:rPr>
            </w:pPr>
          </w:p>
        </w:tc>
        <w:tc>
          <w:tcPr>
            <w:tcW w:w="720" w:type="dxa"/>
            <w:vAlign w:val="center"/>
          </w:tcPr>
          <w:p w:rsidR="00D0253B" w:rsidRDefault="00D0253B">
            <w:pPr>
              <w:jc w:val="center"/>
              <w:rPr>
                <w:sz w:val="24"/>
              </w:rPr>
            </w:pPr>
          </w:p>
        </w:tc>
        <w:tc>
          <w:tcPr>
            <w:tcW w:w="3330" w:type="dxa"/>
            <w:vAlign w:val="center"/>
          </w:tcPr>
          <w:p w:rsidR="00D0253B" w:rsidRDefault="00D0253B">
            <w:pPr>
              <w:jc w:val="center"/>
              <w:rPr>
                <w:sz w:val="24"/>
              </w:rPr>
            </w:pPr>
          </w:p>
        </w:tc>
        <w:tc>
          <w:tcPr>
            <w:tcW w:w="1276" w:type="dxa"/>
            <w:vAlign w:val="center"/>
          </w:tcPr>
          <w:p w:rsidR="00D0253B" w:rsidRDefault="00D0253B">
            <w:pPr>
              <w:jc w:val="center"/>
              <w:rPr>
                <w:sz w:val="24"/>
              </w:rPr>
            </w:pPr>
          </w:p>
        </w:tc>
        <w:tc>
          <w:tcPr>
            <w:tcW w:w="3827" w:type="dxa"/>
          </w:tcPr>
          <w:p w:rsidR="00D0253B" w:rsidRDefault="00D0253B">
            <w:pPr>
              <w:jc w:val="center"/>
              <w:rPr>
                <w:sz w:val="24"/>
              </w:rPr>
            </w:pPr>
          </w:p>
        </w:tc>
        <w:tc>
          <w:tcPr>
            <w:tcW w:w="2977" w:type="dxa"/>
          </w:tcPr>
          <w:p w:rsidR="00D0253B" w:rsidRDefault="00D0253B">
            <w:pPr>
              <w:jc w:val="center"/>
              <w:rPr>
                <w:sz w:val="24"/>
              </w:rPr>
            </w:pPr>
          </w:p>
        </w:tc>
      </w:tr>
    </w:tbl>
    <w:p w:rsidR="00D0253B" w:rsidRDefault="00D0253B">
      <w:pPr>
        <w:tabs>
          <w:tab w:val="left" w:pos="540"/>
        </w:tabs>
        <w:rPr>
          <w:rFonts w:eastAsia="仿宋_GB2312"/>
          <w:szCs w:val="32"/>
        </w:rPr>
        <w:sectPr w:rsidR="00D0253B">
          <w:pgSz w:w="16838" w:h="11906" w:orient="landscape"/>
          <w:pgMar w:top="1797" w:right="1134" w:bottom="1418" w:left="1134" w:header="851" w:footer="1191" w:gutter="0"/>
          <w:pgNumType w:fmt="numberInDash"/>
          <w:cols w:space="720"/>
          <w:docGrid w:type="lines" w:linePitch="312"/>
        </w:sectPr>
      </w:pPr>
    </w:p>
    <w:p w:rsidR="00D0253B" w:rsidRDefault="00F21006">
      <w:pPr>
        <w:widowControl/>
        <w:tabs>
          <w:tab w:val="left" w:pos="630"/>
          <w:tab w:val="left" w:pos="1260"/>
        </w:tabs>
        <w:spacing w:line="460" w:lineRule="exact"/>
        <w:jc w:val="left"/>
        <w:rPr>
          <w:rFonts w:eastAsia="黑体"/>
          <w:szCs w:val="32"/>
        </w:rPr>
      </w:pPr>
      <w:r>
        <w:rPr>
          <w:rFonts w:eastAsia="黑体"/>
          <w:szCs w:val="32"/>
        </w:rPr>
        <w:lastRenderedPageBreak/>
        <w:t>附件</w:t>
      </w:r>
      <w:r>
        <w:rPr>
          <w:rFonts w:eastAsia="黑体" w:hint="eastAsia"/>
          <w:szCs w:val="32"/>
        </w:rPr>
        <w:t>4</w:t>
      </w:r>
    </w:p>
    <w:p w:rsidR="00D0253B" w:rsidRDefault="00F21006" w:rsidP="00D03064">
      <w:pPr>
        <w:spacing w:beforeLines="100" w:before="312" w:afterLines="50" w:after="156" w:line="580" w:lineRule="exact"/>
        <w:jc w:val="center"/>
        <w:rPr>
          <w:rFonts w:ascii="宋体" w:eastAsia="宋体" w:hAnsi="宋体" w:cs="宋体"/>
          <w:bCs/>
          <w:sz w:val="44"/>
          <w:szCs w:val="44"/>
        </w:rPr>
      </w:pPr>
      <w:r>
        <w:rPr>
          <w:rFonts w:ascii="宋体" w:eastAsia="宋体" w:hAnsi="宋体" w:cs="宋体" w:hint="eastAsia"/>
          <w:bCs/>
          <w:sz w:val="44"/>
          <w:szCs w:val="44"/>
        </w:rPr>
        <w:t>东至县残疾儿童康复救助项目安置（转送）考核表</w:t>
      </w:r>
    </w:p>
    <w:p w:rsidR="00D0253B" w:rsidRDefault="00D0253B">
      <w:pPr>
        <w:rPr>
          <w:rFonts w:eastAsia="仿宋_GB2312"/>
          <w:b/>
          <w:bCs/>
          <w:sz w:val="24"/>
        </w:rPr>
      </w:pPr>
    </w:p>
    <w:p w:rsidR="00D0253B" w:rsidRDefault="00F21006">
      <w:pPr>
        <w:rPr>
          <w:rFonts w:eastAsia="仿宋_GB2312"/>
          <w:b/>
          <w:bCs/>
          <w:sz w:val="24"/>
        </w:rPr>
      </w:pPr>
      <w:r>
        <w:rPr>
          <w:rFonts w:eastAsia="仿宋_GB2312" w:hint="eastAsia"/>
          <w:b/>
          <w:bCs/>
          <w:sz w:val="24"/>
        </w:rPr>
        <w:t>______</w:t>
      </w:r>
      <w:r>
        <w:rPr>
          <w:rFonts w:eastAsia="仿宋_GB2312"/>
          <w:b/>
          <w:bCs/>
          <w:sz w:val="24"/>
        </w:rPr>
        <w:t>市</w:t>
      </w:r>
      <w:r>
        <w:rPr>
          <w:rFonts w:eastAsia="仿宋_GB2312" w:hint="eastAsia"/>
          <w:b/>
          <w:bCs/>
          <w:sz w:val="24"/>
        </w:rPr>
        <w:t>______</w:t>
      </w:r>
      <w:r>
        <w:rPr>
          <w:rFonts w:eastAsia="仿宋_GB2312"/>
          <w:b/>
          <w:bCs/>
          <w:sz w:val="24"/>
        </w:rPr>
        <w:t>县</w:t>
      </w:r>
      <w:r>
        <w:rPr>
          <w:rFonts w:eastAsia="仿宋_GB2312" w:hint="eastAsia"/>
          <w:b/>
          <w:bCs/>
          <w:sz w:val="24"/>
        </w:rPr>
        <w:t>______</w:t>
      </w:r>
      <w:r>
        <w:rPr>
          <w:rFonts w:eastAsia="仿宋_GB2312"/>
          <w:b/>
          <w:bCs/>
          <w:sz w:val="24"/>
        </w:rPr>
        <w:t>乡镇</w:t>
      </w:r>
      <w:r>
        <w:rPr>
          <w:rFonts w:eastAsia="仿宋_GB2312" w:hint="eastAsia"/>
          <w:b/>
          <w:bCs/>
          <w:sz w:val="24"/>
        </w:rPr>
        <w:t>______</w:t>
      </w:r>
      <w:r>
        <w:rPr>
          <w:rFonts w:eastAsia="仿宋_GB2312"/>
          <w:b/>
          <w:bCs/>
          <w:sz w:val="24"/>
        </w:rPr>
        <w:t>村（</w:t>
      </w:r>
      <w:r>
        <w:rPr>
          <w:rFonts w:eastAsia="仿宋_GB2312" w:hint="eastAsia"/>
          <w:b/>
          <w:bCs/>
          <w:sz w:val="24"/>
        </w:rPr>
        <w:t>社区</w:t>
      </w:r>
      <w:r>
        <w:rPr>
          <w:rFonts w:eastAsia="仿宋_GB2312"/>
          <w:b/>
          <w:bCs/>
          <w:sz w:val="24"/>
        </w:rPr>
        <w:t>）</w:t>
      </w:r>
    </w:p>
    <w:tbl>
      <w:tblPr>
        <w:tblpPr w:leftFromText="180" w:rightFromText="180" w:vertAnchor="text" w:horzAnchor="page" w:tblpX="1537" w:tblpY="159"/>
        <w:tblOverlap w:val="neve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9"/>
        <w:gridCol w:w="2038"/>
        <w:gridCol w:w="902"/>
        <w:gridCol w:w="292"/>
        <w:gridCol w:w="206"/>
        <w:gridCol w:w="221"/>
        <w:gridCol w:w="1037"/>
        <w:gridCol w:w="301"/>
        <w:gridCol w:w="2358"/>
      </w:tblGrid>
      <w:tr w:rsidR="00D0253B">
        <w:trPr>
          <w:cantSplit/>
          <w:trHeight w:val="673"/>
        </w:trPr>
        <w:tc>
          <w:tcPr>
            <w:tcW w:w="1779" w:type="dxa"/>
            <w:vAlign w:val="center"/>
          </w:tcPr>
          <w:p w:rsidR="00D0253B" w:rsidRDefault="00F21006">
            <w:pPr>
              <w:jc w:val="center"/>
              <w:rPr>
                <w:rFonts w:eastAsia="仿宋_GB2312"/>
                <w:sz w:val="24"/>
              </w:rPr>
            </w:pPr>
            <w:r>
              <w:rPr>
                <w:rFonts w:eastAsia="仿宋_GB2312"/>
                <w:sz w:val="24"/>
              </w:rPr>
              <w:t>儿童姓名</w:t>
            </w:r>
          </w:p>
        </w:tc>
        <w:tc>
          <w:tcPr>
            <w:tcW w:w="2038" w:type="dxa"/>
            <w:vAlign w:val="center"/>
          </w:tcPr>
          <w:p w:rsidR="00D0253B" w:rsidRDefault="00D0253B">
            <w:pPr>
              <w:rPr>
                <w:rFonts w:eastAsia="仿宋_GB2312"/>
                <w:sz w:val="24"/>
              </w:rPr>
            </w:pPr>
          </w:p>
        </w:tc>
        <w:tc>
          <w:tcPr>
            <w:tcW w:w="902" w:type="dxa"/>
            <w:vAlign w:val="center"/>
          </w:tcPr>
          <w:p w:rsidR="00D0253B" w:rsidRDefault="00F21006">
            <w:pPr>
              <w:jc w:val="center"/>
              <w:rPr>
                <w:rFonts w:eastAsia="仿宋_GB2312"/>
                <w:sz w:val="24"/>
              </w:rPr>
            </w:pPr>
            <w:r>
              <w:rPr>
                <w:rFonts w:eastAsia="仿宋_GB2312"/>
                <w:sz w:val="24"/>
              </w:rPr>
              <w:t>性别</w:t>
            </w:r>
          </w:p>
        </w:tc>
        <w:tc>
          <w:tcPr>
            <w:tcW w:w="719" w:type="dxa"/>
            <w:gridSpan w:val="3"/>
            <w:vAlign w:val="center"/>
          </w:tcPr>
          <w:p w:rsidR="00D0253B" w:rsidRDefault="00D0253B">
            <w:pPr>
              <w:jc w:val="center"/>
              <w:rPr>
                <w:rFonts w:eastAsia="仿宋_GB2312"/>
                <w:sz w:val="24"/>
              </w:rPr>
            </w:pPr>
          </w:p>
        </w:tc>
        <w:tc>
          <w:tcPr>
            <w:tcW w:w="1338" w:type="dxa"/>
            <w:gridSpan w:val="2"/>
            <w:vAlign w:val="center"/>
          </w:tcPr>
          <w:p w:rsidR="00D0253B" w:rsidRDefault="00F21006">
            <w:pPr>
              <w:jc w:val="center"/>
              <w:rPr>
                <w:rFonts w:eastAsia="仿宋_GB2312"/>
                <w:sz w:val="24"/>
              </w:rPr>
            </w:pPr>
            <w:r>
              <w:rPr>
                <w:rFonts w:eastAsia="仿宋_GB2312"/>
                <w:sz w:val="24"/>
              </w:rPr>
              <w:t>残疾类别</w:t>
            </w:r>
          </w:p>
        </w:tc>
        <w:tc>
          <w:tcPr>
            <w:tcW w:w="2358" w:type="dxa"/>
            <w:vAlign w:val="center"/>
          </w:tcPr>
          <w:p w:rsidR="00D0253B" w:rsidRDefault="00D0253B">
            <w:pPr>
              <w:rPr>
                <w:rFonts w:eastAsia="仿宋_GB2312"/>
                <w:sz w:val="24"/>
              </w:rPr>
            </w:pPr>
          </w:p>
        </w:tc>
      </w:tr>
      <w:tr w:rsidR="00D0253B">
        <w:trPr>
          <w:cantSplit/>
          <w:trHeight w:val="419"/>
        </w:trPr>
        <w:tc>
          <w:tcPr>
            <w:tcW w:w="1779" w:type="dxa"/>
            <w:vAlign w:val="center"/>
          </w:tcPr>
          <w:p w:rsidR="00D0253B" w:rsidRDefault="00F21006">
            <w:pPr>
              <w:rPr>
                <w:rFonts w:eastAsia="仿宋_GB2312"/>
                <w:sz w:val="24"/>
              </w:rPr>
            </w:pPr>
            <w:r>
              <w:rPr>
                <w:rFonts w:eastAsia="仿宋_GB2312"/>
                <w:sz w:val="24"/>
              </w:rPr>
              <w:t>残疾人证或</w:t>
            </w:r>
          </w:p>
          <w:p w:rsidR="00D0253B" w:rsidRDefault="00F21006">
            <w:pPr>
              <w:rPr>
                <w:rFonts w:eastAsia="仿宋_GB2312"/>
                <w:sz w:val="24"/>
              </w:rPr>
            </w:pPr>
            <w:r>
              <w:rPr>
                <w:rFonts w:eastAsia="仿宋_GB2312"/>
                <w:sz w:val="24"/>
              </w:rPr>
              <w:t>身份证号</w:t>
            </w:r>
          </w:p>
        </w:tc>
        <w:tc>
          <w:tcPr>
            <w:tcW w:w="7355" w:type="dxa"/>
            <w:gridSpan w:val="8"/>
            <w:vAlign w:val="center"/>
          </w:tcPr>
          <w:p w:rsidR="00D0253B" w:rsidRDefault="00D0253B">
            <w:pPr>
              <w:rPr>
                <w:rFonts w:eastAsia="仿宋_GB2312"/>
                <w:sz w:val="24"/>
              </w:rPr>
            </w:pPr>
          </w:p>
        </w:tc>
      </w:tr>
      <w:tr w:rsidR="00D0253B">
        <w:trPr>
          <w:cantSplit/>
          <w:trHeight w:val="419"/>
        </w:trPr>
        <w:tc>
          <w:tcPr>
            <w:tcW w:w="1779" w:type="dxa"/>
            <w:vAlign w:val="center"/>
          </w:tcPr>
          <w:p w:rsidR="00D0253B" w:rsidRDefault="00F21006">
            <w:pPr>
              <w:rPr>
                <w:rFonts w:eastAsia="仿宋_GB2312"/>
                <w:sz w:val="24"/>
              </w:rPr>
            </w:pPr>
            <w:r>
              <w:rPr>
                <w:rFonts w:eastAsia="仿宋_GB2312"/>
                <w:sz w:val="24"/>
              </w:rPr>
              <w:t>家长（监护人）姓名</w:t>
            </w:r>
          </w:p>
        </w:tc>
        <w:tc>
          <w:tcPr>
            <w:tcW w:w="2038" w:type="dxa"/>
            <w:vAlign w:val="center"/>
          </w:tcPr>
          <w:p w:rsidR="00D0253B" w:rsidRDefault="00D0253B">
            <w:pPr>
              <w:rPr>
                <w:rFonts w:eastAsia="仿宋_GB2312"/>
                <w:sz w:val="24"/>
              </w:rPr>
            </w:pPr>
          </w:p>
        </w:tc>
        <w:tc>
          <w:tcPr>
            <w:tcW w:w="1400" w:type="dxa"/>
            <w:gridSpan w:val="3"/>
            <w:vAlign w:val="center"/>
          </w:tcPr>
          <w:p w:rsidR="00D0253B" w:rsidRDefault="00F21006">
            <w:pPr>
              <w:jc w:val="center"/>
              <w:rPr>
                <w:rFonts w:eastAsia="仿宋_GB2312"/>
                <w:sz w:val="24"/>
              </w:rPr>
            </w:pPr>
            <w:r>
              <w:rPr>
                <w:rFonts w:eastAsia="仿宋_GB2312"/>
                <w:sz w:val="24"/>
              </w:rPr>
              <w:t>身份证号</w:t>
            </w:r>
          </w:p>
        </w:tc>
        <w:tc>
          <w:tcPr>
            <w:tcW w:w="3917" w:type="dxa"/>
            <w:gridSpan w:val="4"/>
            <w:vAlign w:val="center"/>
          </w:tcPr>
          <w:p w:rsidR="00D0253B" w:rsidRDefault="00D0253B">
            <w:pPr>
              <w:rPr>
                <w:rFonts w:eastAsia="仿宋_GB2312"/>
                <w:sz w:val="24"/>
              </w:rPr>
            </w:pPr>
          </w:p>
        </w:tc>
      </w:tr>
      <w:tr w:rsidR="00D0253B">
        <w:trPr>
          <w:cantSplit/>
          <w:trHeight w:val="641"/>
        </w:trPr>
        <w:tc>
          <w:tcPr>
            <w:tcW w:w="1779" w:type="dxa"/>
            <w:vAlign w:val="center"/>
          </w:tcPr>
          <w:p w:rsidR="00D0253B" w:rsidRDefault="00F21006">
            <w:pPr>
              <w:jc w:val="center"/>
              <w:rPr>
                <w:rFonts w:eastAsia="仿宋_GB2312"/>
                <w:sz w:val="24"/>
              </w:rPr>
            </w:pPr>
            <w:r>
              <w:rPr>
                <w:rFonts w:eastAsia="仿宋_GB2312"/>
                <w:sz w:val="24"/>
              </w:rPr>
              <w:t>联系电话</w:t>
            </w:r>
          </w:p>
        </w:tc>
        <w:tc>
          <w:tcPr>
            <w:tcW w:w="7355" w:type="dxa"/>
            <w:gridSpan w:val="8"/>
            <w:vAlign w:val="center"/>
          </w:tcPr>
          <w:p w:rsidR="00D0253B" w:rsidRDefault="00D0253B">
            <w:pPr>
              <w:rPr>
                <w:rFonts w:eastAsia="仿宋_GB2312"/>
                <w:sz w:val="24"/>
              </w:rPr>
            </w:pPr>
          </w:p>
        </w:tc>
      </w:tr>
      <w:tr w:rsidR="00D0253B">
        <w:trPr>
          <w:cantSplit/>
          <w:trHeight w:val="1371"/>
        </w:trPr>
        <w:tc>
          <w:tcPr>
            <w:tcW w:w="1779" w:type="dxa"/>
            <w:vAlign w:val="center"/>
          </w:tcPr>
          <w:p w:rsidR="00D0253B" w:rsidRDefault="00F21006">
            <w:pPr>
              <w:jc w:val="center"/>
              <w:rPr>
                <w:rFonts w:eastAsia="仿宋_GB2312"/>
                <w:sz w:val="24"/>
              </w:rPr>
            </w:pPr>
            <w:r>
              <w:rPr>
                <w:rFonts w:eastAsia="仿宋_GB2312"/>
                <w:sz w:val="24"/>
              </w:rPr>
              <w:t>安置申请</w:t>
            </w:r>
          </w:p>
        </w:tc>
        <w:tc>
          <w:tcPr>
            <w:tcW w:w="7355" w:type="dxa"/>
            <w:gridSpan w:val="8"/>
            <w:vAlign w:val="center"/>
          </w:tcPr>
          <w:p w:rsidR="00D0253B" w:rsidRDefault="00D0253B">
            <w:pPr>
              <w:rPr>
                <w:rFonts w:eastAsia="仿宋_GB2312"/>
                <w:sz w:val="24"/>
              </w:rPr>
            </w:pPr>
          </w:p>
          <w:p w:rsidR="00D0253B" w:rsidRDefault="00F21006">
            <w:pPr>
              <w:rPr>
                <w:rFonts w:eastAsia="仿宋_GB2312"/>
                <w:sz w:val="24"/>
              </w:rPr>
            </w:pPr>
            <w:r>
              <w:rPr>
                <w:rFonts w:eastAsia="仿宋_GB2312"/>
                <w:sz w:val="24"/>
              </w:rPr>
              <w:t>申请前（转）往</w:t>
            </w:r>
            <w:r>
              <w:rPr>
                <w:rFonts w:eastAsia="仿宋_GB2312" w:hint="eastAsia"/>
                <w:b/>
                <w:bCs/>
                <w:sz w:val="24"/>
              </w:rPr>
              <w:t>________________________</w:t>
            </w:r>
            <w:r>
              <w:rPr>
                <w:rFonts w:eastAsia="仿宋_GB2312"/>
                <w:sz w:val="24"/>
              </w:rPr>
              <w:t>定点机构接受训练。</w:t>
            </w:r>
          </w:p>
          <w:p w:rsidR="00D0253B" w:rsidRDefault="00D0253B">
            <w:pPr>
              <w:rPr>
                <w:rFonts w:eastAsia="仿宋_GB2312"/>
                <w:sz w:val="24"/>
              </w:rPr>
            </w:pPr>
          </w:p>
          <w:p w:rsidR="00D0253B" w:rsidRDefault="00F21006">
            <w:pPr>
              <w:ind w:firstLineChars="200" w:firstLine="480"/>
              <w:rPr>
                <w:rFonts w:eastAsia="仿宋_GB2312"/>
                <w:sz w:val="24"/>
              </w:rPr>
            </w:pPr>
            <w:r>
              <w:rPr>
                <w:rFonts w:eastAsia="仿宋_GB2312"/>
                <w:sz w:val="24"/>
              </w:rPr>
              <w:t>申请人（监护人）签字：</w:t>
            </w:r>
            <w:r>
              <w:rPr>
                <w:rFonts w:eastAsia="仿宋_GB2312" w:hint="eastAsia"/>
                <w:sz w:val="24"/>
              </w:rPr>
              <w:t xml:space="preserve">                   </w:t>
            </w: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D0253B">
        <w:trPr>
          <w:cantSplit/>
          <w:trHeight w:val="1363"/>
        </w:trPr>
        <w:tc>
          <w:tcPr>
            <w:tcW w:w="1779" w:type="dxa"/>
            <w:vAlign w:val="center"/>
          </w:tcPr>
          <w:p w:rsidR="00D0253B" w:rsidRDefault="00F21006">
            <w:pPr>
              <w:jc w:val="center"/>
              <w:rPr>
                <w:rFonts w:eastAsia="仿宋_GB2312"/>
                <w:sz w:val="24"/>
              </w:rPr>
            </w:pPr>
            <w:r>
              <w:rPr>
                <w:rFonts w:eastAsia="仿宋_GB2312"/>
                <w:sz w:val="24"/>
              </w:rPr>
              <w:t>儿童户籍地</w:t>
            </w:r>
          </w:p>
          <w:p w:rsidR="00D0253B" w:rsidRDefault="00F21006">
            <w:pPr>
              <w:jc w:val="center"/>
              <w:rPr>
                <w:rFonts w:eastAsia="仿宋_GB2312"/>
                <w:sz w:val="24"/>
              </w:rPr>
            </w:pPr>
            <w:r>
              <w:rPr>
                <w:rFonts w:eastAsia="仿宋_GB2312"/>
                <w:sz w:val="24"/>
              </w:rPr>
              <w:t>市</w:t>
            </w:r>
            <w:r>
              <w:rPr>
                <w:rFonts w:eastAsia="仿宋_GB2312" w:hint="eastAsia"/>
                <w:sz w:val="24"/>
              </w:rPr>
              <w:t>或县级</w:t>
            </w:r>
            <w:r>
              <w:rPr>
                <w:rFonts w:eastAsia="仿宋_GB2312"/>
                <w:sz w:val="24"/>
              </w:rPr>
              <w:t>残联意见</w:t>
            </w:r>
          </w:p>
        </w:tc>
        <w:tc>
          <w:tcPr>
            <w:tcW w:w="7355" w:type="dxa"/>
            <w:gridSpan w:val="8"/>
            <w:vAlign w:val="center"/>
          </w:tcPr>
          <w:p w:rsidR="00D0253B" w:rsidRDefault="00D0253B">
            <w:pPr>
              <w:rPr>
                <w:rFonts w:eastAsia="仿宋_GB2312"/>
                <w:sz w:val="24"/>
              </w:rPr>
            </w:pPr>
          </w:p>
          <w:p w:rsidR="00D0253B" w:rsidRDefault="00F21006">
            <w:pPr>
              <w:rPr>
                <w:rFonts w:eastAsia="仿宋_GB2312"/>
                <w:sz w:val="24"/>
              </w:rPr>
            </w:pPr>
            <w:r>
              <w:rPr>
                <w:rFonts w:eastAsia="仿宋_GB2312"/>
                <w:sz w:val="24"/>
              </w:rPr>
              <w:t>同意转送安置。</w:t>
            </w:r>
          </w:p>
          <w:p w:rsidR="00D0253B" w:rsidRDefault="00D0253B">
            <w:pPr>
              <w:rPr>
                <w:rFonts w:eastAsia="仿宋_GB2312"/>
                <w:sz w:val="24"/>
              </w:rPr>
            </w:pPr>
          </w:p>
          <w:p w:rsidR="00D0253B" w:rsidRDefault="00F21006">
            <w:pPr>
              <w:ind w:firstLineChars="1550" w:firstLine="3720"/>
              <w:rPr>
                <w:rFonts w:eastAsia="仿宋_GB2312"/>
                <w:sz w:val="24"/>
              </w:rPr>
            </w:pPr>
            <w:r>
              <w:rPr>
                <w:rFonts w:eastAsia="仿宋_GB2312"/>
                <w:sz w:val="24"/>
              </w:rPr>
              <w:t>签字（公章）</w:t>
            </w:r>
          </w:p>
          <w:p w:rsidR="00D0253B" w:rsidRDefault="00F21006">
            <w:pPr>
              <w:ind w:firstLineChars="1800" w:firstLine="432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D0253B">
        <w:trPr>
          <w:cantSplit/>
          <w:trHeight w:val="665"/>
        </w:trPr>
        <w:tc>
          <w:tcPr>
            <w:tcW w:w="1779" w:type="dxa"/>
            <w:vAlign w:val="center"/>
          </w:tcPr>
          <w:p w:rsidR="00D0253B" w:rsidRDefault="00F21006">
            <w:pPr>
              <w:jc w:val="center"/>
              <w:rPr>
                <w:rFonts w:eastAsia="仿宋_GB2312"/>
                <w:sz w:val="24"/>
              </w:rPr>
            </w:pPr>
            <w:r>
              <w:rPr>
                <w:rFonts w:eastAsia="仿宋_GB2312" w:hint="eastAsia"/>
                <w:sz w:val="24"/>
              </w:rPr>
              <w:t>计划康复</w:t>
            </w:r>
          </w:p>
          <w:p w:rsidR="00D0253B" w:rsidRDefault="00F21006">
            <w:pPr>
              <w:jc w:val="center"/>
              <w:rPr>
                <w:rFonts w:eastAsia="仿宋_GB2312"/>
                <w:sz w:val="24"/>
              </w:rPr>
            </w:pPr>
            <w:r>
              <w:rPr>
                <w:rFonts w:eastAsia="仿宋_GB2312"/>
                <w:sz w:val="24"/>
              </w:rPr>
              <w:t>起止日期</w:t>
            </w:r>
          </w:p>
        </w:tc>
        <w:tc>
          <w:tcPr>
            <w:tcW w:w="7355" w:type="dxa"/>
            <w:gridSpan w:val="8"/>
            <w:vAlign w:val="center"/>
          </w:tcPr>
          <w:p w:rsidR="00D0253B" w:rsidRDefault="00F21006">
            <w:pPr>
              <w:ind w:firstLineChars="600" w:firstLine="1440"/>
              <w:rPr>
                <w:rFonts w:eastAsia="仿宋_GB2312"/>
                <w:sz w:val="24"/>
              </w:rPr>
            </w:pPr>
            <w:r>
              <w:rPr>
                <w:rFonts w:eastAsia="仿宋_GB2312"/>
                <w:sz w:val="24"/>
              </w:rPr>
              <w:t>年</w:t>
            </w:r>
            <w:r>
              <w:rPr>
                <w:rFonts w:eastAsia="仿宋_GB2312"/>
                <w:sz w:val="24"/>
              </w:rPr>
              <w:t xml:space="preserve">    </w:t>
            </w:r>
            <w:r>
              <w:rPr>
                <w:rFonts w:eastAsia="仿宋_GB2312"/>
                <w:sz w:val="24"/>
              </w:rPr>
              <w:t>月至</w:t>
            </w:r>
            <w:r>
              <w:rPr>
                <w:rFonts w:eastAsia="仿宋_GB2312"/>
                <w:sz w:val="24"/>
              </w:rPr>
              <w:t xml:space="preserve">      </w:t>
            </w:r>
            <w:r>
              <w:rPr>
                <w:rFonts w:eastAsia="仿宋_GB2312" w:hint="eastAsia"/>
                <w:sz w:val="24"/>
              </w:rPr>
              <w:t xml:space="preserve">  </w:t>
            </w:r>
            <w:r>
              <w:rPr>
                <w:rFonts w:eastAsia="仿宋_GB2312"/>
                <w:sz w:val="24"/>
              </w:rPr>
              <w:t>年</w:t>
            </w:r>
            <w:r>
              <w:rPr>
                <w:rFonts w:eastAsia="仿宋_GB2312"/>
                <w:sz w:val="24"/>
              </w:rPr>
              <w:t xml:space="preserve">   </w:t>
            </w:r>
            <w:r>
              <w:rPr>
                <w:rFonts w:eastAsia="仿宋_GB2312"/>
                <w:sz w:val="24"/>
              </w:rPr>
              <w:t>月</w:t>
            </w:r>
          </w:p>
        </w:tc>
      </w:tr>
      <w:tr w:rsidR="00D0253B">
        <w:trPr>
          <w:cantSplit/>
          <w:trHeight w:val="703"/>
        </w:trPr>
        <w:tc>
          <w:tcPr>
            <w:tcW w:w="1779" w:type="dxa"/>
            <w:vAlign w:val="center"/>
          </w:tcPr>
          <w:p w:rsidR="00D0253B" w:rsidRDefault="00F21006">
            <w:pPr>
              <w:jc w:val="center"/>
              <w:rPr>
                <w:rFonts w:eastAsia="仿宋_GB2312"/>
                <w:sz w:val="24"/>
              </w:rPr>
            </w:pPr>
            <w:r>
              <w:rPr>
                <w:rFonts w:eastAsia="仿宋_GB2312"/>
                <w:sz w:val="24"/>
              </w:rPr>
              <w:t>实际康复</w:t>
            </w:r>
          </w:p>
          <w:p w:rsidR="00D0253B" w:rsidRDefault="00F21006">
            <w:pPr>
              <w:jc w:val="center"/>
              <w:rPr>
                <w:rFonts w:eastAsia="仿宋_GB2312"/>
                <w:sz w:val="24"/>
              </w:rPr>
            </w:pPr>
            <w:r>
              <w:rPr>
                <w:rFonts w:eastAsia="仿宋_GB2312"/>
                <w:sz w:val="24"/>
              </w:rPr>
              <w:t>训练时间</w:t>
            </w:r>
          </w:p>
        </w:tc>
        <w:tc>
          <w:tcPr>
            <w:tcW w:w="3232" w:type="dxa"/>
            <w:gridSpan w:val="3"/>
            <w:vAlign w:val="center"/>
          </w:tcPr>
          <w:p w:rsidR="00D0253B" w:rsidRDefault="00F21006">
            <w:pPr>
              <w:ind w:firstLineChars="500" w:firstLine="1200"/>
              <w:rPr>
                <w:rFonts w:eastAsia="仿宋_GB2312"/>
                <w:sz w:val="24"/>
              </w:rPr>
            </w:pPr>
            <w:r>
              <w:rPr>
                <w:rFonts w:eastAsia="仿宋_GB2312"/>
                <w:sz w:val="24"/>
              </w:rPr>
              <w:t>年</w:t>
            </w:r>
            <w:r>
              <w:rPr>
                <w:rFonts w:eastAsia="仿宋_GB2312"/>
                <w:sz w:val="24"/>
              </w:rPr>
              <w:t xml:space="preserve">    </w:t>
            </w:r>
            <w:r>
              <w:rPr>
                <w:rFonts w:eastAsia="仿宋_GB2312"/>
                <w:sz w:val="24"/>
              </w:rPr>
              <w:t>月</w:t>
            </w:r>
          </w:p>
          <w:p w:rsidR="00D0253B" w:rsidRDefault="00F21006">
            <w:pPr>
              <w:rPr>
                <w:rFonts w:eastAsia="仿宋_GB2312"/>
                <w:sz w:val="24"/>
              </w:rPr>
            </w:pPr>
            <w:r>
              <w:rPr>
                <w:rFonts w:eastAsia="仿宋_GB2312"/>
                <w:sz w:val="24"/>
              </w:rPr>
              <w:t>至</w:t>
            </w:r>
            <w:r>
              <w:rPr>
                <w:rFonts w:eastAsia="仿宋_GB2312"/>
                <w:sz w:val="24"/>
              </w:rPr>
              <w:t xml:space="preserve">   </w:t>
            </w:r>
            <w:r>
              <w:rPr>
                <w:rFonts w:eastAsia="仿宋_GB2312" w:hint="eastAsia"/>
                <w:sz w:val="24"/>
              </w:rPr>
              <w:t xml:space="preserve"> </w:t>
            </w:r>
            <w:r>
              <w:rPr>
                <w:rFonts w:eastAsia="仿宋_GB2312"/>
                <w:sz w:val="24"/>
              </w:rPr>
              <w:t xml:space="preserve"> </w:t>
            </w:r>
            <w:r>
              <w:rPr>
                <w:rFonts w:eastAsia="仿宋_GB2312" w:hint="eastAsia"/>
                <w:sz w:val="24"/>
              </w:rPr>
              <w:t xml:space="preserve"> </w:t>
            </w:r>
            <w:r>
              <w:rPr>
                <w:rFonts w:eastAsia="仿宋_GB2312"/>
                <w:sz w:val="24"/>
              </w:rPr>
              <w:t xml:space="preserve">  </w:t>
            </w:r>
            <w:r>
              <w:rPr>
                <w:rFonts w:eastAsia="仿宋_GB2312"/>
                <w:sz w:val="24"/>
              </w:rPr>
              <w:t>年</w:t>
            </w:r>
            <w:r>
              <w:rPr>
                <w:rFonts w:eastAsia="仿宋_GB2312"/>
                <w:sz w:val="24"/>
              </w:rPr>
              <w:t xml:space="preserve">   </w:t>
            </w:r>
            <w:r>
              <w:rPr>
                <w:rFonts w:eastAsia="仿宋_GB2312" w:hint="eastAsia"/>
                <w:sz w:val="24"/>
              </w:rPr>
              <w:t xml:space="preserve"> </w:t>
            </w:r>
            <w:r>
              <w:rPr>
                <w:rFonts w:eastAsia="仿宋_GB2312"/>
                <w:sz w:val="24"/>
              </w:rPr>
              <w:t>月</w:t>
            </w:r>
          </w:p>
        </w:tc>
        <w:tc>
          <w:tcPr>
            <w:tcW w:w="1464" w:type="dxa"/>
            <w:gridSpan w:val="3"/>
            <w:vAlign w:val="center"/>
          </w:tcPr>
          <w:p w:rsidR="00D0253B" w:rsidRDefault="00F21006">
            <w:pPr>
              <w:rPr>
                <w:rFonts w:eastAsia="仿宋_GB2312"/>
                <w:sz w:val="24"/>
              </w:rPr>
            </w:pPr>
            <w:r>
              <w:rPr>
                <w:rFonts w:eastAsia="仿宋_GB2312"/>
                <w:sz w:val="24"/>
              </w:rPr>
              <w:t>康复效果</w:t>
            </w:r>
          </w:p>
          <w:p w:rsidR="00D0253B" w:rsidRDefault="00F21006">
            <w:pPr>
              <w:rPr>
                <w:rFonts w:eastAsia="仿宋_GB2312"/>
                <w:sz w:val="24"/>
              </w:rPr>
            </w:pPr>
            <w:r>
              <w:rPr>
                <w:rFonts w:eastAsia="仿宋_GB2312"/>
                <w:sz w:val="24"/>
              </w:rPr>
              <w:t>机构自评</w:t>
            </w:r>
          </w:p>
        </w:tc>
        <w:tc>
          <w:tcPr>
            <w:tcW w:w="2659" w:type="dxa"/>
            <w:gridSpan w:val="2"/>
            <w:vAlign w:val="center"/>
          </w:tcPr>
          <w:p w:rsidR="00D0253B" w:rsidRDefault="00F21006">
            <w:pPr>
              <w:rPr>
                <w:rFonts w:eastAsia="仿宋_GB2312"/>
                <w:sz w:val="24"/>
              </w:rPr>
            </w:pPr>
            <w:r>
              <w:rPr>
                <w:rFonts w:eastAsia="仿宋_GB2312"/>
                <w:sz w:val="24"/>
              </w:rPr>
              <w:t>□</w:t>
            </w:r>
            <w:r>
              <w:rPr>
                <w:rFonts w:eastAsia="仿宋_GB2312"/>
                <w:sz w:val="24"/>
              </w:rPr>
              <w:t>显效</w:t>
            </w:r>
            <w:r>
              <w:rPr>
                <w:rFonts w:eastAsia="仿宋_GB2312" w:hint="eastAsia"/>
                <w:sz w:val="24"/>
              </w:rPr>
              <w:t xml:space="preserve"> </w:t>
            </w:r>
            <w:r>
              <w:rPr>
                <w:rFonts w:eastAsia="仿宋_GB2312"/>
                <w:sz w:val="24"/>
              </w:rPr>
              <w:t>□</w:t>
            </w:r>
            <w:r>
              <w:rPr>
                <w:rFonts w:eastAsia="仿宋_GB2312"/>
                <w:sz w:val="24"/>
              </w:rPr>
              <w:t>有效</w:t>
            </w:r>
            <w:r>
              <w:rPr>
                <w:rFonts w:eastAsia="仿宋_GB2312" w:hint="eastAsia"/>
                <w:sz w:val="24"/>
              </w:rPr>
              <w:t xml:space="preserve"> </w:t>
            </w:r>
            <w:r>
              <w:rPr>
                <w:rFonts w:eastAsia="仿宋_GB2312"/>
                <w:sz w:val="24"/>
              </w:rPr>
              <w:t>□</w:t>
            </w:r>
            <w:r>
              <w:rPr>
                <w:rFonts w:eastAsia="仿宋_GB2312"/>
                <w:sz w:val="24"/>
              </w:rPr>
              <w:t>一般</w:t>
            </w:r>
          </w:p>
        </w:tc>
      </w:tr>
      <w:tr w:rsidR="00D0253B">
        <w:trPr>
          <w:cantSplit/>
          <w:trHeight w:val="1379"/>
        </w:trPr>
        <w:tc>
          <w:tcPr>
            <w:tcW w:w="1779" w:type="dxa"/>
            <w:vAlign w:val="center"/>
          </w:tcPr>
          <w:p w:rsidR="00D0253B" w:rsidRDefault="00F21006">
            <w:pPr>
              <w:jc w:val="center"/>
              <w:rPr>
                <w:rFonts w:eastAsia="仿宋_GB2312"/>
                <w:sz w:val="24"/>
              </w:rPr>
            </w:pPr>
            <w:r>
              <w:rPr>
                <w:rFonts w:eastAsia="仿宋_GB2312"/>
                <w:sz w:val="24"/>
              </w:rPr>
              <w:t>机构意见</w:t>
            </w:r>
          </w:p>
        </w:tc>
        <w:tc>
          <w:tcPr>
            <w:tcW w:w="7355" w:type="dxa"/>
            <w:gridSpan w:val="8"/>
            <w:vAlign w:val="center"/>
          </w:tcPr>
          <w:p w:rsidR="00D0253B" w:rsidRDefault="00D0253B">
            <w:pPr>
              <w:rPr>
                <w:rFonts w:eastAsia="仿宋_GB2312"/>
                <w:sz w:val="24"/>
              </w:rPr>
            </w:pPr>
          </w:p>
          <w:p w:rsidR="00D0253B" w:rsidRDefault="00D0253B">
            <w:pPr>
              <w:rPr>
                <w:rFonts w:eastAsia="仿宋_GB2312"/>
                <w:sz w:val="24"/>
              </w:rPr>
            </w:pPr>
          </w:p>
          <w:p w:rsidR="00D0253B" w:rsidRDefault="00D0253B">
            <w:pPr>
              <w:rPr>
                <w:rFonts w:eastAsia="仿宋_GB2312"/>
                <w:sz w:val="24"/>
              </w:rPr>
            </w:pPr>
          </w:p>
          <w:p w:rsidR="00D0253B" w:rsidRDefault="00F21006">
            <w:pPr>
              <w:ind w:firstLineChars="1500" w:firstLine="3600"/>
              <w:rPr>
                <w:rFonts w:eastAsia="仿宋_GB2312"/>
                <w:sz w:val="24"/>
              </w:rPr>
            </w:pPr>
            <w:r>
              <w:rPr>
                <w:rFonts w:eastAsia="仿宋_GB2312"/>
                <w:sz w:val="24"/>
              </w:rPr>
              <w:t>定点机构（签章）</w:t>
            </w:r>
          </w:p>
          <w:p w:rsidR="00D0253B" w:rsidRDefault="00F21006">
            <w:pPr>
              <w:ind w:firstLineChars="1850" w:firstLine="44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r w:rsidR="00D0253B">
        <w:trPr>
          <w:cantSplit/>
          <w:trHeight w:val="2050"/>
        </w:trPr>
        <w:tc>
          <w:tcPr>
            <w:tcW w:w="1779" w:type="dxa"/>
            <w:vAlign w:val="center"/>
          </w:tcPr>
          <w:p w:rsidR="00D0253B" w:rsidRDefault="00F21006">
            <w:pPr>
              <w:jc w:val="center"/>
              <w:rPr>
                <w:rFonts w:eastAsia="仿宋_GB2312"/>
                <w:sz w:val="24"/>
              </w:rPr>
            </w:pPr>
            <w:r>
              <w:rPr>
                <w:rFonts w:eastAsia="仿宋_GB2312" w:hint="eastAsia"/>
                <w:sz w:val="24"/>
              </w:rPr>
              <w:t>机构所在地残联组织</w:t>
            </w:r>
            <w:r>
              <w:rPr>
                <w:rFonts w:eastAsia="仿宋_GB2312"/>
                <w:sz w:val="24"/>
              </w:rPr>
              <w:t>专家考核评估意见</w:t>
            </w:r>
          </w:p>
        </w:tc>
        <w:tc>
          <w:tcPr>
            <w:tcW w:w="7355" w:type="dxa"/>
            <w:gridSpan w:val="8"/>
            <w:vAlign w:val="center"/>
          </w:tcPr>
          <w:p w:rsidR="00D0253B" w:rsidRDefault="00D0253B">
            <w:pPr>
              <w:rPr>
                <w:rFonts w:eastAsia="仿宋_GB2312"/>
                <w:sz w:val="24"/>
              </w:rPr>
            </w:pPr>
          </w:p>
          <w:p w:rsidR="00D0253B" w:rsidRDefault="00D0253B">
            <w:pPr>
              <w:rPr>
                <w:rFonts w:eastAsia="仿宋_GB2312"/>
                <w:sz w:val="24"/>
              </w:rPr>
            </w:pPr>
          </w:p>
          <w:p w:rsidR="00D0253B" w:rsidRDefault="00D0253B">
            <w:pPr>
              <w:rPr>
                <w:rFonts w:eastAsia="仿宋_GB2312"/>
                <w:sz w:val="24"/>
              </w:rPr>
            </w:pPr>
          </w:p>
          <w:p w:rsidR="00D0253B" w:rsidRDefault="00F21006">
            <w:pPr>
              <w:ind w:firstLineChars="1800" w:firstLine="4320"/>
              <w:rPr>
                <w:rFonts w:eastAsia="仿宋_GB2312"/>
                <w:sz w:val="24"/>
              </w:rPr>
            </w:pPr>
            <w:r>
              <w:rPr>
                <w:rFonts w:eastAsia="仿宋_GB2312"/>
                <w:sz w:val="24"/>
              </w:rPr>
              <w:t>签章</w:t>
            </w:r>
            <w:r>
              <w:rPr>
                <w:rFonts w:eastAsia="仿宋_GB2312"/>
                <w:sz w:val="24"/>
              </w:rPr>
              <w:t xml:space="preserve">: </w:t>
            </w:r>
          </w:p>
          <w:p w:rsidR="00D0253B" w:rsidRDefault="00F21006">
            <w:pPr>
              <w:ind w:firstLineChars="1850" w:firstLine="4440"/>
              <w:rPr>
                <w:rFonts w:eastAsia="仿宋_GB2312"/>
                <w:sz w:val="24"/>
              </w:rPr>
            </w:pPr>
            <w:r>
              <w:rPr>
                <w:rFonts w:eastAsia="仿宋_GB2312"/>
                <w:sz w:val="24"/>
              </w:rPr>
              <w:t>年</w:t>
            </w:r>
            <w:r>
              <w:rPr>
                <w:rFonts w:eastAsia="仿宋_GB2312"/>
                <w:sz w:val="24"/>
              </w:rPr>
              <w:t xml:space="preserve">   </w:t>
            </w:r>
            <w:r>
              <w:rPr>
                <w:rFonts w:eastAsia="仿宋_GB2312"/>
                <w:sz w:val="24"/>
              </w:rPr>
              <w:t>月</w:t>
            </w:r>
            <w:r>
              <w:rPr>
                <w:rFonts w:eastAsia="仿宋_GB2312"/>
                <w:sz w:val="24"/>
              </w:rPr>
              <w:t xml:space="preserve">   </w:t>
            </w:r>
            <w:r>
              <w:rPr>
                <w:rFonts w:eastAsia="仿宋_GB2312"/>
                <w:sz w:val="24"/>
              </w:rPr>
              <w:t>日</w:t>
            </w:r>
          </w:p>
        </w:tc>
      </w:tr>
    </w:tbl>
    <w:p w:rsidR="00D0253B" w:rsidRDefault="00F21006">
      <w:pPr>
        <w:widowControl/>
        <w:spacing w:before="100" w:beforeAutospacing="1" w:after="100" w:afterAutospacing="1" w:line="500" w:lineRule="atLeast"/>
        <w:jc w:val="left"/>
        <w:rPr>
          <w:rFonts w:ascii="宋体" w:eastAsia="宋体" w:hAnsi="宋体" w:cs="宋体"/>
          <w:color w:val="1B1A1A"/>
          <w:sz w:val="22"/>
          <w:szCs w:val="22"/>
        </w:rPr>
      </w:pPr>
      <w:r>
        <w:rPr>
          <w:rFonts w:ascii="黑体" w:eastAsia="黑体" w:hAnsi="宋体" w:cs="黑体"/>
          <w:color w:val="000000"/>
          <w:kern w:val="0"/>
          <w:szCs w:val="32"/>
        </w:rPr>
        <w:lastRenderedPageBreak/>
        <w:t>附件</w:t>
      </w:r>
      <w:r>
        <w:rPr>
          <w:rFonts w:ascii="黑体" w:eastAsia="黑体" w:hAnsi="宋体" w:cs="黑体" w:hint="eastAsia"/>
          <w:color w:val="000000"/>
          <w:kern w:val="0"/>
          <w:szCs w:val="32"/>
        </w:rPr>
        <w:t>5</w:t>
      </w:r>
    </w:p>
    <w:p w:rsidR="00D0253B" w:rsidRDefault="00F21006">
      <w:pPr>
        <w:widowControl/>
        <w:spacing w:before="100" w:beforeAutospacing="1" w:after="100" w:afterAutospacing="1" w:line="500" w:lineRule="atLeast"/>
        <w:jc w:val="left"/>
        <w:rPr>
          <w:rFonts w:ascii="宋体" w:eastAsia="宋体" w:hAnsi="宋体" w:cs="宋体"/>
          <w:color w:val="1B1A1A"/>
          <w:sz w:val="44"/>
          <w:szCs w:val="44"/>
        </w:rPr>
      </w:pPr>
      <w:r>
        <w:rPr>
          <w:rFonts w:ascii="方正小标宋简体" w:eastAsia="方正小标宋简体" w:hAnsi="方正小标宋简体" w:cs="方正小标宋简体"/>
          <w:color w:val="1B1A1A"/>
          <w:kern w:val="0"/>
          <w:sz w:val="36"/>
          <w:szCs w:val="36"/>
        </w:rPr>
        <w:t>   </w:t>
      </w:r>
      <w:r>
        <w:rPr>
          <w:rFonts w:ascii="宋体" w:eastAsia="宋体" w:hAnsi="宋体" w:cs="宋体" w:hint="eastAsia"/>
          <w:color w:val="1B1A1A"/>
          <w:kern w:val="0"/>
          <w:sz w:val="44"/>
          <w:szCs w:val="44"/>
        </w:rPr>
        <w:t>东至县残疾儿童康复救助申请审批表</w:t>
      </w:r>
    </w:p>
    <w:p w:rsidR="00D0253B" w:rsidRDefault="00D03064">
      <w:pPr>
        <w:rPr>
          <w:rFonts w:ascii="宋体" w:eastAsia="宋体" w:hAnsi="宋体" w:cs="宋体"/>
          <w:color w:val="1B1A1A"/>
          <w:sz w:val="22"/>
          <w:szCs w:val="22"/>
        </w:rPr>
      </w:pPr>
      <w:r>
        <w:rPr>
          <w:rFonts w:ascii="仿宋" w:eastAsia="仿宋" w:hAnsi="仿宋" w:cs="仿宋"/>
          <w:color w:val="000000"/>
          <w:kern w:val="0"/>
          <w:szCs w:val="32"/>
        </w:rPr>
        <w:t> </w:t>
      </w:r>
      <w:r w:rsidR="00F21006">
        <w:rPr>
          <w:rFonts w:eastAsia="仿宋_GB2312" w:hint="eastAsia"/>
          <w:b/>
          <w:bCs/>
          <w:sz w:val="24"/>
        </w:rPr>
        <w:t>______</w:t>
      </w:r>
      <w:r w:rsidR="00F21006">
        <w:rPr>
          <w:rFonts w:eastAsia="仿宋_GB2312"/>
          <w:b/>
          <w:bCs/>
          <w:sz w:val="24"/>
        </w:rPr>
        <w:t>县</w:t>
      </w:r>
      <w:r w:rsidR="00F21006">
        <w:rPr>
          <w:rFonts w:eastAsia="仿宋_GB2312" w:hint="eastAsia"/>
          <w:b/>
          <w:bCs/>
          <w:sz w:val="24"/>
        </w:rPr>
        <w:t>______</w:t>
      </w:r>
      <w:r w:rsidR="00F21006">
        <w:rPr>
          <w:rFonts w:eastAsia="仿宋_GB2312"/>
          <w:b/>
          <w:bCs/>
          <w:sz w:val="24"/>
        </w:rPr>
        <w:t>乡镇</w:t>
      </w:r>
      <w:r w:rsidR="00F21006">
        <w:rPr>
          <w:rFonts w:eastAsia="仿宋_GB2312" w:hint="eastAsia"/>
          <w:b/>
          <w:bCs/>
          <w:sz w:val="24"/>
        </w:rPr>
        <w:t>______</w:t>
      </w:r>
      <w:r w:rsidR="00F21006">
        <w:rPr>
          <w:rFonts w:eastAsia="仿宋_GB2312"/>
          <w:b/>
          <w:bCs/>
          <w:sz w:val="24"/>
        </w:rPr>
        <w:t>村（</w:t>
      </w:r>
      <w:r w:rsidR="00F21006">
        <w:rPr>
          <w:rFonts w:eastAsia="仿宋_GB2312" w:hint="eastAsia"/>
          <w:b/>
          <w:bCs/>
          <w:sz w:val="24"/>
        </w:rPr>
        <w:t>社区</w:t>
      </w:r>
      <w:r w:rsidR="00F21006">
        <w:rPr>
          <w:rFonts w:eastAsia="仿宋_GB2312"/>
          <w:b/>
          <w:bCs/>
          <w:sz w:val="24"/>
        </w:rPr>
        <w:t>）</w:t>
      </w:r>
    </w:p>
    <w:tbl>
      <w:tblPr>
        <w:tblW w:w="0" w:type="auto"/>
        <w:tblInd w:w="108"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423"/>
        <w:gridCol w:w="1408"/>
        <w:gridCol w:w="468"/>
        <w:gridCol w:w="954"/>
        <w:gridCol w:w="142"/>
        <w:gridCol w:w="1431"/>
        <w:gridCol w:w="1084"/>
        <w:gridCol w:w="2304"/>
      </w:tblGrid>
      <w:tr w:rsidR="00D0253B">
        <w:trPr>
          <w:trHeight w:val="662"/>
        </w:trPr>
        <w:tc>
          <w:tcPr>
            <w:tcW w:w="142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儿童姓名</w:t>
            </w:r>
          </w:p>
        </w:tc>
        <w:tc>
          <w:tcPr>
            <w:tcW w:w="1876"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c>
          <w:tcPr>
            <w:tcW w:w="1096"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性别</w:t>
            </w:r>
          </w:p>
        </w:tc>
        <w:tc>
          <w:tcPr>
            <w:tcW w:w="14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rsidP="00D03064">
            <w:pPr>
              <w:widowControl/>
              <w:spacing w:before="100" w:beforeAutospacing="1" w:after="100" w:afterAutospacing="1"/>
              <w:jc w:val="center"/>
            </w:pPr>
            <w:r>
              <w:rPr>
                <w:rFonts w:ascii="宋体" w:eastAsia="宋体" w:hAnsi="宋体" w:cs="宋体" w:hint="eastAsia"/>
                <w:color w:val="000000"/>
                <w:kern w:val="0"/>
                <w:sz w:val="21"/>
                <w:szCs w:val="21"/>
              </w:rPr>
              <w:t> </w:t>
            </w:r>
            <w:r w:rsidR="00D03064">
              <w:rPr>
                <w:rFonts w:ascii="仿宋" w:eastAsia="仿宋" w:hAnsi="仿宋" w:cs="仿宋" w:hint="eastAsia"/>
                <w:color w:val="000000"/>
                <w:kern w:val="0"/>
                <w:sz w:val="21"/>
                <w:szCs w:val="21"/>
              </w:rPr>
              <w:t>□</w:t>
            </w:r>
            <w:r>
              <w:rPr>
                <w:rFonts w:ascii="仿宋" w:eastAsia="仿宋" w:hAnsi="仿宋" w:cs="仿宋" w:hint="eastAsia"/>
                <w:color w:val="000000"/>
                <w:kern w:val="0"/>
                <w:sz w:val="21"/>
                <w:szCs w:val="21"/>
              </w:rPr>
              <w:t>男 □女</w:t>
            </w:r>
          </w:p>
        </w:tc>
        <w:tc>
          <w:tcPr>
            <w:tcW w:w="10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民族</w:t>
            </w:r>
          </w:p>
        </w:tc>
        <w:tc>
          <w:tcPr>
            <w:tcW w:w="23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r>
      <w:tr w:rsidR="00D0253B">
        <w:trPr>
          <w:trHeight w:val="584"/>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出生年月</w:t>
            </w:r>
          </w:p>
        </w:tc>
        <w:tc>
          <w:tcPr>
            <w:tcW w:w="1876"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c>
          <w:tcPr>
            <w:tcW w:w="1096"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left"/>
            </w:pPr>
            <w:r>
              <w:rPr>
                <w:rFonts w:ascii="仿宋" w:eastAsia="仿宋" w:hAnsi="仿宋" w:cs="仿宋" w:hint="eastAsia"/>
                <w:color w:val="000000"/>
                <w:kern w:val="0"/>
                <w:sz w:val="21"/>
                <w:szCs w:val="21"/>
              </w:rPr>
              <w:t>身份证号</w:t>
            </w:r>
          </w:p>
        </w:tc>
        <w:tc>
          <w:tcPr>
            <w:tcW w:w="4819"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r>
      <w:tr w:rsidR="00D0253B">
        <w:trPr>
          <w:trHeight w:val="638"/>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家庭住址</w:t>
            </w:r>
          </w:p>
        </w:tc>
        <w:tc>
          <w:tcPr>
            <w:tcW w:w="4403"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c>
          <w:tcPr>
            <w:tcW w:w="1084" w:type="dxa"/>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邮政编码</w:t>
            </w:r>
          </w:p>
        </w:tc>
        <w:tc>
          <w:tcPr>
            <w:tcW w:w="2304" w:type="dxa"/>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r>
      <w:tr w:rsidR="00D0253B">
        <w:trPr>
          <w:trHeight w:val="526"/>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监护人姓名</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c>
          <w:tcPr>
            <w:tcW w:w="142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工作单位</w:t>
            </w:r>
          </w:p>
        </w:tc>
        <w:tc>
          <w:tcPr>
            <w:tcW w:w="157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c>
          <w:tcPr>
            <w:tcW w:w="10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联系电话</w:t>
            </w:r>
          </w:p>
        </w:tc>
        <w:tc>
          <w:tcPr>
            <w:tcW w:w="23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 </w:t>
            </w:r>
          </w:p>
        </w:tc>
      </w:tr>
      <w:tr w:rsidR="00D0253B">
        <w:trPr>
          <w:trHeight w:val="646"/>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残疾类别</w:t>
            </w:r>
          </w:p>
        </w:tc>
        <w:tc>
          <w:tcPr>
            <w:tcW w:w="1408" w:type="dxa"/>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left"/>
            </w:pPr>
            <w:r>
              <w:rPr>
                <w:rFonts w:ascii="仿宋" w:eastAsia="仿宋" w:hAnsi="仿宋" w:cs="仿宋" w:hint="eastAsia"/>
                <w:color w:val="000000"/>
                <w:kern w:val="0"/>
                <w:sz w:val="21"/>
                <w:szCs w:val="21"/>
              </w:rPr>
              <w:t> </w:t>
            </w:r>
          </w:p>
        </w:tc>
        <w:tc>
          <w:tcPr>
            <w:tcW w:w="1422"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line="360" w:lineRule="atLeast"/>
              <w:jc w:val="left"/>
            </w:pPr>
            <w:r>
              <w:rPr>
                <w:rFonts w:ascii="仿宋" w:eastAsia="仿宋" w:hAnsi="仿宋" w:cs="仿宋" w:hint="eastAsia"/>
                <w:color w:val="000000"/>
                <w:spacing w:val="-11"/>
                <w:kern w:val="0"/>
                <w:sz w:val="21"/>
                <w:szCs w:val="21"/>
              </w:rPr>
              <w:t>医疗机构临床诊断评估情况</w:t>
            </w:r>
          </w:p>
        </w:tc>
        <w:tc>
          <w:tcPr>
            <w:tcW w:w="4961"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left"/>
            </w:pPr>
            <w:r>
              <w:rPr>
                <w:rFonts w:ascii="仿宋" w:eastAsia="仿宋" w:hAnsi="仿宋" w:cs="仿宋" w:hint="eastAsia"/>
                <w:color w:val="000000"/>
                <w:kern w:val="0"/>
                <w:sz w:val="21"/>
                <w:szCs w:val="21"/>
              </w:rPr>
              <w:t> </w:t>
            </w:r>
          </w:p>
        </w:tc>
      </w:tr>
      <w:tr w:rsidR="00D0253B">
        <w:trPr>
          <w:trHeight w:val="547"/>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康复需求</w:t>
            </w:r>
          </w:p>
        </w:tc>
        <w:tc>
          <w:tcPr>
            <w:tcW w:w="7791"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ind w:left="585"/>
              <w:jc w:val="left"/>
            </w:pPr>
            <w:r>
              <w:rPr>
                <w:rFonts w:ascii="仿宋" w:eastAsia="仿宋" w:hAnsi="仿宋" w:cs="仿宋" w:hint="eastAsia"/>
                <w:color w:val="000000"/>
                <w:kern w:val="0"/>
                <w:sz w:val="21"/>
                <w:szCs w:val="21"/>
              </w:rPr>
              <w:t>□手术矫治      □配置辅助器具       □康复训练</w:t>
            </w:r>
          </w:p>
        </w:tc>
      </w:tr>
      <w:tr w:rsidR="00D0253B">
        <w:trPr>
          <w:trHeight w:val="548"/>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经济状况</w:t>
            </w:r>
          </w:p>
        </w:tc>
        <w:tc>
          <w:tcPr>
            <w:tcW w:w="7791"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left"/>
            </w:pPr>
            <w:r>
              <w:rPr>
                <w:rFonts w:ascii="仿宋" w:eastAsia="仿宋" w:hAnsi="仿宋" w:cs="仿宋" w:hint="eastAsia"/>
                <w:color w:val="000000"/>
                <w:kern w:val="0"/>
                <w:sz w:val="21"/>
                <w:szCs w:val="21"/>
              </w:rPr>
              <w:t>□</w:t>
            </w:r>
            <w:proofErr w:type="gramStart"/>
            <w:r>
              <w:rPr>
                <w:rFonts w:ascii="仿宋" w:eastAsia="仿宋" w:hAnsi="仿宋" w:cs="仿宋" w:hint="eastAsia"/>
                <w:color w:val="000000"/>
                <w:kern w:val="0"/>
                <w:sz w:val="21"/>
                <w:szCs w:val="21"/>
              </w:rPr>
              <w:t>低保家庭</w:t>
            </w:r>
            <w:proofErr w:type="gramEnd"/>
            <w:r>
              <w:rPr>
                <w:rFonts w:ascii="仿宋" w:eastAsia="仿宋" w:hAnsi="仿宋" w:cs="仿宋" w:hint="eastAsia"/>
                <w:color w:val="000000"/>
                <w:kern w:val="0"/>
                <w:sz w:val="21"/>
                <w:szCs w:val="21"/>
              </w:rPr>
              <w:t xml:space="preserve">  □建档立</w:t>
            </w:r>
            <w:proofErr w:type="gramStart"/>
            <w:r>
              <w:rPr>
                <w:rFonts w:ascii="仿宋" w:eastAsia="仿宋" w:hAnsi="仿宋" w:cs="仿宋" w:hint="eastAsia"/>
                <w:color w:val="000000"/>
                <w:kern w:val="0"/>
                <w:sz w:val="21"/>
                <w:szCs w:val="21"/>
              </w:rPr>
              <w:t>卡家庭</w:t>
            </w:r>
            <w:proofErr w:type="gramEnd"/>
            <w:r>
              <w:rPr>
                <w:rFonts w:ascii="仿宋" w:eastAsia="仿宋" w:hAnsi="仿宋" w:cs="仿宋" w:hint="eastAsia"/>
                <w:color w:val="000000"/>
                <w:kern w:val="0"/>
                <w:sz w:val="21"/>
                <w:szCs w:val="21"/>
              </w:rPr>
              <w:t xml:space="preserve">  □特困供养  □孤儿保障  □其它家庭</w:t>
            </w:r>
          </w:p>
        </w:tc>
      </w:tr>
      <w:tr w:rsidR="00D0253B">
        <w:trPr>
          <w:trHeight w:val="806"/>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line="360" w:lineRule="atLeast"/>
              <w:jc w:val="center"/>
            </w:pPr>
            <w:r>
              <w:rPr>
                <w:rFonts w:ascii="仿宋" w:eastAsia="仿宋" w:hAnsi="仿宋" w:cs="仿宋" w:hint="eastAsia"/>
                <w:color w:val="000000"/>
                <w:kern w:val="0"/>
                <w:sz w:val="21"/>
                <w:szCs w:val="21"/>
              </w:rPr>
              <w:t>享受医疗</w:t>
            </w:r>
          </w:p>
          <w:p w:rsidR="00D0253B" w:rsidRDefault="00F21006">
            <w:pPr>
              <w:widowControl/>
              <w:spacing w:before="100" w:beforeAutospacing="1" w:after="100" w:afterAutospacing="1" w:line="360" w:lineRule="atLeast"/>
              <w:jc w:val="center"/>
            </w:pPr>
            <w:r>
              <w:rPr>
                <w:rFonts w:ascii="仿宋" w:eastAsia="仿宋" w:hAnsi="仿宋" w:cs="仿宋" w:hint="eastAsia"/>
                <w:color w:val="000000"/>
                <w:kern w:val="0"/>
                <w:sz w:val="21"/>
                <w:szCs w:val="21"/>
              </w:rPr>
              <w:t>保险情况</w:t>
            </w:r>
          </w:p>
        </w:tc>
        <w:tc>
          <w:tcPr>
            <w:tcW w:w="7791"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line="360" w:lineRule="atLeast"/>
              <w:jc w:val="left"/>
            </w:pPr>
            <w:r>
              <w:rPr>
                <w:rFonts w:ascii="仿宋" w:eastAsia="仿宋" w:hAnsi="仿宋" w:cs="仿宋" w:hint="eastAsia"/>
                <w:color w:val="000000"/>
                <w:kern w:val="0"/>
                <w:sz w:val="21"/>
                <w:szCs w:val="21"/>
              </w:rPr>
              <w:t>□享受城镇居民基本医疗      □享受新型农村合作医疗</w:t>
            </w:r>
          </w:p>
          <w:p w:rsidR="00D0253B" w:rsidRDefault="00F21006">
            <w:pPr>
              <w:widowControl/>
              <w:spacing w:before="100" w:beforeAutospacing="1" w:after="100" w:afterAutospacing="1" w:line="360" w:lineRule="atLeast"/>
              <w:jc w:val="left"/>
            </w:pPr>
            <w:r>
              <w:rPr>
                <w:rFonts w:ascii="仿宋" w:eastAsia="仿宋" w:hAnsi="仿宋" w:cs="仿宋" w:hint="eastAsia"/>
                <w:color w:val="000000"/>
                <w:kern w:val="0"/>
                <w:sz w:val="21"/>
                <w:szCs w:val="21"/>
              </w:rPr>
              <w:t> □享受其他医疗保险          □无医疗保险</w:t>
            </w:r>
          </w:p>
        </w:tc>
      </w:tr>
      <w:tr w:rsidR="00D0253B">
        <w:trPr>
          <w:trHeight w:val="90"/>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left"/>
            </w:pPr>
            <w:r>
              <w:rPr>
                <w:rFonts w:ascii="仿宋" w:eastAsia="仿宋" w:hAnsi="仿宋" w:cs="仿宋" w:hint="eastAsia"/>
                <w:color w:val="000000"/>
                <w:kern w:val="0"/>
                <w:sz w:val="21"/>
                <w:szCs w:val="21"/>
              </w:rPr>
              <w:t>监护人申请</w:t>
            </w:r>
          </w:p>
        </w:tc>
        <w:tc>
          <w:tcPr>
            <w:tcW w:w="7791"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line="400" w:lineRule="atLeast"/>
              <w:ind w:firstLineChars="2150" w:firstLine="4515"/>
              <w:jc w:val="left"/>
            </w:pPr>
            <w:r>
              <w:rPr>
                <w:rFonts w:ascii="仿宋" w:eastAsia="仿宋" w:hAnsi="仿宋" w:cs="仿宋" w:hint="eastAsia"/>
                <w:color w:val="000000"/>
                <w:kern w:val="0"/>
                <w:sz w:val="21"/>
                <w:szCs w:val="21"/>
              </w:rPr>
              <w:t>申请人：</w:t>
            </w:r>
          </w:p>
          <w:p w:rsidR="00D0253B" w:rsidRDefault="00F21006">
            <w:pPr>
              <w:widowControl/>
              <w:spacing w:before="100" w:beforeAutospacing="1" w:after="100" w:afterAutospacing="1" w:line="400" w:lineRule="atLeast"/>
              <w:ind w:firstLine="4200"/>
              <w:jc w:val="left"/>
            </w:pPr>
            <w:r>
              <w:rPr>
                <w:rFonts w:ascii="仿宋" w:eastAsia="仿宋" w:hAnsi="仿宋" w:cs="仿宋" w:hint="eastAsia"/>
                <w:color w:val="000000"/>
                <w:kern w:val="0"/>
                <w:sz w:val="21"/>
                <w:szCs w:val="21"/>
              </w:rPr>
              <w:t>年 　 月    日</w:t>
            </w:r>
          </w:p>
        </w:tc>
      </w:tr>
      <w:tr w:rsidR="00D0253B">
        <w:trPr>
          <w:trHeight w:val="1716"/>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line="360" w:lineRule="atLeast"/>
              <w:jc w:val="center"/>
            </w:pPr>
            <w:r>
              <w:rPr>
                <w:rFonts w:ascii="仿宋" w:eastAsia="仿宋" w:hAnsi="仿宋" w:cs="仿宋" w:hint="eastAsia"/>
                <w:color w:val="000000"/>
                <w:kern w:val="0"/>
                <w:sz w:val="21"/>
                <w:szCs w:val="21"/>
              </w:rPr>
              <w:t>乡镇（街道）残联</w:t>
            </w:r>
          </w:p>
          <w:p w:rsidR="00D0253B" w:rsidRDefault="00F21006">
            <w:pPr>
              <w:widowControl/>
              <w:spacing w:before="100" w:beforeAutospacing="1" w:after="100" w:afterAutospacing="1" w:line="360" w:lineRule="atLeast"/>
              <w:jc w:val="center"/>
            </w:pPr>
            <w:r>
              <w:rPr>
                <w:rFonts w:ascii="仿宋" w:eastAsia="仿宋" w:hAnsi="仿宋" w:cs="仿宋" w:hint="eastAsia"/>
                <w:color w:val="000000"/>
                <w:kern w:val="0"/>
                <w:sz w:val="21"/>
                <w:szCs w:val="21"/>
              </w:rPr>
              <w:t>审核意见</w:t>
            </w:r>
          </w:p>
        </w:tc>
        <w:tc>
          <w:tcPr>
            <w:tcW w:w="7791"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F21006" w:rsidP="00D03064">
            <w:pPr>
              <w:widowControl/>
              <w:spacing w:before="100" w:beforeAutospacing="1" w:after="100" w:afterAutospacing="1"/>
              <w:ind w:firstLineChars="2100" w:firstLine="4410"/>
              <w:jc w:val="left"/>
            </w:pPr>
            <w:r>
              <w:rPr>
                <w:rFonts w:ascii="仿宋" w:eastAsia="仿宋" w:hAnsi="仿宋" w:cs="仿宋" w:hint="eastAsia"/>
                <w:color w:val="000000"/>
                <w:kern w:val="0"/>
                <w:sz w:val="21"/>
                <w:szCs w:val="21"/>
              </w:rPr>
              <w:t>审核人：</w:t>
            </w:r>
          </w:p>
          <w:p w:rsidR="00D0253B" w:rsidRDefault="00F21006" w:rsidP="00D03064">
            <w:pPr>
              <w:widowControl/>
              <w:spacing w:before="100" w:beforeAutospacing="1" w:after="100" w:afterAutospacing="1"/>
              <w:ind w:firstLineChars="2100" w:firstLine="4410"/>
              <w:jc w:val="left"/>
            </w:pPr>
            <w:r>
              <w:rPr>
                <w:rFonts w:ascii="仿宋" w:eastAsia="仿宋" w:hAnsi="仿宋" w:cs="仿宋" w:hint="eastAsia"/>
                <w:color w:val="000000"/>
                <w:kern w:val="0"/>
                <w:sz w:val="21"/>
                <w:szCs w:val="21"/>
              </w:rPr>
              <w:t>公  章</w:t>
            </w:r>
          </w:p>
          <w:p w:rsidR="00D0253B" w:rsidRDefault="00F21006">
            <w:pPr>
              <w:widowControl/>
              <w:spacing w:before="100" w:beforeAutospacing="1" w:after="100" w:afterAutospacing="1"/>
              <w:ind w:firstLine="4200"/>
              <w:jc w:val="left"/>
            </w:pPr>
            <w:r>
              <w:rPr>
                <w:rFonts w:ascii="仿宋" w:eastAsia="仿宋" w:hAnsi="仿宋" w:cs="仿宋" w:hint="eastAsia"/>
                <w:color w:val="000000"/>
                <w:kern w:val="0"/>
                <w:sz w:val="21"/>
                <w:szCs w:val="21"/>
              </w:rPr>
              <w:t>年  　月 　 日</w:t>
            </w:r>
          </w:p>
        </w:tc>
      </w:tr>
      <w:tr w:rsidR="00D0253B">
        <w:trPr>
          <w:trHeight w:val="1051"/>
        </w:trPr>
        <w:tc>
          <w:tcPr>
            <w:tcW w:w="142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D0253B" w:rsidRDefault="00F21006">
            <w:pPr>
              <w:widowControl/>
              <w:spacing w:before="100" w:beforeAutospacing="1" w:after="100" w:afterAutospacing="1"/>
              <w:jc w:val="center"/>
            </w:pPr>
            <w:r>
              <w:rPr>
                <w:rFonts w:ascii="仿宋" w:eastAsia="仿宋" w:hAnsi="仿宋" w:cs="仿宋" w:hint="eastAsia"/>
                <w:color w:val="000000"/>
                <w:kern w:val="0"/>
                <w:sz w:val="21"/>
                <w:szCs w:val="21"/>
              </w:rPr>
              <w:t>县（区）残联审批意见</w:t>
            </w:r>
          </w:p>
        </w:tc>
        <w:tc>
          <w:tcPr>
            <w:tcW w:w="7791" w:type="dxa"/>
            <w:gridSpan w:val="7"/>
            <w:tcBorders>
              <w:top w:val="nil"/>
              <w:left w:val="nil"/>
              <w:bottom w:val="single" w:sz="8" w:space="0" w:color="auto"/>
              <w:right w:val="single" w:sz="8" w:space="0" w:color="auto"/>
            </w:tcBorders>
            <w:tcMar>
              <w:top w:w="0" w:type="dxa"/>
              <w:left w:w="108" w:type="dxa"/>
              <w:bottom w:w="0" w:type="dxa"/>
              <w:right w:w="108" w:type="dxa"/>
            </w:tcMar>
            <w:vAlign w:val="center"/>
          </w:tcPr>
          <w:p w:rsidR="00D0253B" w:rsidRDefault="00D0253B">
            <w:pPr>
              <w:widowControl/>
              <w:spacing w:before="100" w:beforeAutospacing="1" w:after="100" w:afterAutospacing="1"/>
              <w:ind w:firstLine="3675"/>
              <w:jc w:val="left"/>
              <w:rPr>
                <w:rFonts w:ascii="仿宋" w:eastAsia="仿宋" w:hAnsi="仿宋" w:cs="仿宋"/>
                <w:color w:val="000000"/>
                <w:kern w:val="0"/>
                <w:sz w:val="21"/>
                <w:szCs w:val="21"/>
              </w:rPr>
            </w:pPr>
          </w:p>
          <w:p w:rsidR="00D0253B" w:rsidRDefault="00F21006">
            <w:pPr>
              <w:widowControl/>
              <w:spacing w:before="100" w:beforeAutospacing="1" w:after="100" w:afterAutospacing="1"/>
              <w:ind w:firstLineChars="2000" w:firstLine="4200"/>
              <w:jc w:val="left"/>
            </w:pPr>
            <w:r>
              <w:rPr>
                <w:rFonts w:ascii="仿宋" w:eastAsia="仿宋" w:hAnsi="仿宋" w:cs="仿宋" w:hint="eastAsia"/>
                <w:color w:val="000000"/>
                <w:kern w:val="0"/>
                <w:sz w:val="21"/>
                <w:szCs w:val="21"/>
              </w:rPr>
              <w:t>审批人：</w:t>
            </w:r>
          </w:p>
          <w:p w:rsidR="00D0253B" w:rsidRDefault="00F21006">
            <w:pPr>
              <w:widowControl/>
              <w:spacing w:before="100" w:beforeAutospacing="1" w:after="100" w:afterAutospacing="1"/>
              <w:jc w:val="left"/>
            </w:pPr>
            <w:r>
              <w:rPr>
                <w:rFonts w:ascii="仿宋" w:eastAsia="仿宋" w:hAnsi="仿宋" w:cs="仿宋" w:hint="eastAsia"/>
                <w:color w:val="000000"/>
                <w:kern w:val="0"/>
                <w:sz w:val="21"/>
                <w:szCs w:val="21"/>
              </w:rPr>
              <w:t>                                                    </w:t>
            </w:r>
            <w:r w:rsidR="00D03064">
              <w:rPr>
                <w:rFonts w:ascii="仿宋" w:eastAsia="仿宋" w:hAnsi="仿宋" w:cs="仿宋" w:hint="eastAsia"/>
                <w:color w:val="000000"/>
                <w:kern w:val="0"/>
                <w:sz w:val="21"/>
                <w:szCs w:val="21"/>
              </w:rPr>
              <w:t xml:space="preserve">                                   </w:t>
            </w:r>
            <w:r>
              <w:rPr>
                <w:rFonts w:ascii="仿宋" w:eastAsia="仿宋" w:hAnsi="仿宋" w:cs="仿宋" w:hint="eastAsia"/>
                <w:color w:val="000000"/>
                <w:kern w:val="0"/>
                <w:sz w:val="21"/>
                <w:szCs w:val="21"/>
              </w:rPr>
              <w:t> 公  章</w:t>
            </w:r>
          </w:p>
          <w:p w:rsidR="00D0253B" w:rsidRDefault="00F21006">
            <w:pPr>
              <w:widowControl/>
              <w:spacing w:before="100" w:beforeAutospacing="1" w:after="100" w:afterAutospacing="1"/>
              <w:ind w:firstLine="4200"/>
              <w:jc w:val="left"/>
            </w:pPr>
            <w:r>
              <w:rPr>
                <w:rFonts w:ascii="仿宋" w:eastAsia="仿宋" w:hAnsi="仿宋" w:cs="仿宋" w:hint="eastAsia"/>
                <w:color w:val="000000"/>
                <w:kern w:val="0"/>
                <w:sz w:val="21"/>
                <w:szCs w:val="21"/>
              </w:rPr>
              <w:t>年   月   日</w:t>
            </w:r>
          </w:p>
        </w:tc>
      </w:tr>
    </w:tbl>
    <w:p w:rsidR="00D0253B" w:rsidRDefault="00D0253B">
      <w:pPr>
        <w:spacing w:line="600" w:lineRule="exact"/>
        <w:rPr>
          <w:rFonts w:ascii="黑体" w:eastAsia="黑体"/>
          <w:szCs w:val="32"/>
        </w:rPr>
      </w:pPr>
    </w:p>
    <w:p w:rsidR="00D0253B" w:rsidRDefault="00F21006">
      <w:pPr>
        <w:spacing w:line="600" w:lineRule="exact"/>
        <w:rPr>
          <w:rFonts w:ascii="黑体" w:eastAsia="黑体"/>
          <w:szCs w:val="32"/>
        </w:rPr>
      </w:pPr>
      <w:r>
        <w:rPr>
          <w:rFonts w:ascii="黑体" w:eastAsia="黑体" w:hint="eastAsia"/>
          <w:szCs w:val="32"/>
        </w:rPr>
        <w:lastRenderedPageBreak/>
        <w:t>附件6</w:t>
      </w:r>
    </w:p>
    <w:p w:rsidR="00D0253B" w:rsidRDefault="00D0253B">
      <w:pPr>
        <w:spacing w:line="240" w:lineRule="exact"/>
        <w:rPr>
          <w:rFonts w:ascii="黑体" w:eastAsia="黑体"/>
          <w:szCs w:val="32"/>
        </w:rPr>
      </w:pPr>
    </w:p>
    <w:p w:rsidR="00D0253B" w:rsidRDefault="00F21006">
      <w:pPr>
        <w:spacing w:line="600" w:lineRule="exact"/>
        <w:jc w:val="center"/>
        <w:rPr>
          <w:rFonts w:ascii="宋体" w:eastAsia="宋体" w:hAnsi="宋体" w:cs="宋体"/>
          <w:sz w:val="44"/>
          <w:szCs w:val="44"/>
        </w:rPr>
      </w:pPr>
      <w:r>
        <w:rPr>
          <w:rFonts w:ascii="宋体" w:eastAsia="宋体" w:hAnsi="宋体" w:cs="宋体" w:hint="eastAsia"/>
          <w:sz w:val="44"/>
          <w:szCs w:val="44"/>
        </w:rPr>
        <w:t>贫困残疾儿童抢救性康复项目安置协议</w:t>
      </w:r>
    </w:p>
    <w:p w:rsidR="00D0253B" w:rsidRDefault="00D0253B">
      <w:pPr>
        <w:spacing w:line="600" w:lineRule="exact"/>
        <w:rPr>
          <w:rFonts w:ascii="仿宋_GB2312" w:eastAsia="仿宋_GB2312"/>
          <w:szCs w:val="32"/>
        </w:rPr>
      </w:pPr>
    </w:p>
    <w:p w:rsidR="00D0253B" w:rsidRDefault="00F21006">
      <w:pPr>
        <w:spacing w:line="600" w:lineRule="exact"/>
        <w:ind w:firstLineChars="200" w:firstLine="640"/>
        <w:rPr>
          <w:rFonts w:ascii="仿宋_GB2312" w:eastAsia="仿宋_GB2312"/>
          <w:szCs w:val="32"/>
        </w:rPr>
      </w:pPr>
      <w:r>
        <w:rPr>
          <w:rFonts w:ascii="仿宋_GB2312" w:eastAsia="仿宋_GB2312" w:hint="eastAsia"/>
          <w:szCs w:val="32"/>
        </w:rPr>
        <w:t>为进一步加强贫困残疾儿童抢救性康复项目的管理，确保项目的顺利开展，项目定点康复机构与受助残疾儿童监护人特立以下协议：</w:t>
      </w:r>
    </w:p>
    <w:p w:rsidR="00D0253B" w:rsidRDefault="00F21006">
      <w:pPr>
        <w:spacing w:line="600" w:lineRule="exact"/>
        <w:ind w:firstLineChars="300" w:firstLine="960"/>
        <w:rPr>
          <w:rFonts w:ascii="黑体" w:eastAsia="黑体"/>
          <w:szCs w:val="32"/>
        </w:rPr>
      </w:pPr>
      <w:r>
        <w:rPr>
          <w:rFonts w:ascii="黑体" w:eastAsia="黑体" w:hint="eastAsia"/>
          <w:szCs w:val="32"/>
        </w:rPr>
        <w:t>一、定点康复机构职责和义务</w:t>
      </w:r>
    </w:p>
    <w:p w:rsidR="00D0253B" w:rsidRDefault="00F21006">
      <w:pPr>
        <w:spacing w:line="600" w:lineRule="exact"/>
        <w:ind w:firstLineChars="300" w:firstLine="960"/>
        <w:rPr>
          <w:rFonts w:ascii="仿宋_GB2312" w:eastAsia="仿宋_GB2312"/>
          <w:szCs w:val="32"/>
        </w:rPr>
      </w:pPr>
      <w:r>
        <w:rPr>
          <w:rFonts w:ascii="仿宋_GB2312" w:eastAsia="仿宋_GB2312" w:hint="eastAsia"/>
          <w:szCs w:val="32"/>
        </w:rPr>
        <w:t>1.确保在训儿童机构受训期间的安全。</w:t>
      </w:r>
    </w:p>
    <w:p w:rsidR="00D0253B" w:rsidRDefault="00F21006">
      <w:pPr>
        <w:spacing w:line="600" w:lineRule="exact"/>
        <w:ind w:firstLineChars="300" w:firstLine="960"/>
        <w:rPr>
          <w:rFonts w:ascii="仿宋_GB2312" w:eastAsia="仿宋_GB2312"/>
          <w:szCs w:val="32"/>
        </w:rPr>
      </w:pPr>
      <w:r>
        <w:rPr>
          <w:rFonts w:ascii="仿宋_GB2312" w:eastAsia="仿宋_GB2312" w:hint="eastAsia"/>
          <w:szCs w:val="32"/>
        </w:rPr>
        <w:t>2.确保受助儿童按实施</w:t>
      </w:r>
      <w:proofErr w:type="gramStart"/>
      <w:r>
        <w:rPr>
          <w:rFonts w:ascii="仿宋_GB2312" w:eastAsia="仿宋_GB2312" w:hint="eastAsia"/>
          <w:szCs w:val="32"/>
        </w:rPr>
        <w:t>办支规定</w:t>
      </w:r>
      <w:proofErr w:type="gramEnd"/>
      <w:r>
        <w:rPr>
          <w:rFonts w:ascii="仿宋_GB2312" w:eastAsia="仿宋_GB2312" w:hint="eastAsia"/>
          <w:szCs w:val="32"/>
        </w:rPr>
        <w:t>的时间（次数）进行训练。</w:t>
      </w:r>
    </w:p>
    <w:p w:rsidR="00D0253B" w:rsidRDefault="00F21006">
      <w:pPr>
        <w:spacing w:line="600" w:lineRule="exact"/>
        <w:ind w:firstLineChars="300" w:firstLine="960"/>
        <w:rPr>
          <w:rFonts w:ascii="仿宋_GB2312" w:eastAsia="仿宋_GB2312"/>
          <w:szCs w:val="32"/>
        </w:rPr>
      </w:pPr>
      <w:r>
        <w:rPr>
          <w:rFonts w:ascii="仿宋_GB2312" w:eastAsia="仿宋_GB2312" w:hint="eastAsia"/>
          <w:szCs w:val="32"/>
        </w:rPr>
        <w:t>3.确保受助儿童康复质量符合有关评估标准。</w:t>
      </w:r>
    </w:p>
    <w:p w:rsidR="00D0253B" w:rsidRDefault="00F21006">
      <w:pPr>
        <w:spacing w:line="600" w:lineRule="exact"/>
        <w:ind w:firstLineChars="300" w:firstLine="960"/>
        <w:rPr>
          <w:rFonts w:ascii="黑体" w:eastAsia="黑体"/>
          <w:szCs w:val="32"/>
        </w:rPr>
      </w:pPr>
      <w:r>
        <w:rPr>
          <w:rFonts w:ascii="黑体" w:eastAsia="黑体" w:hint="eastAsia"/>
          <w:szCs w:val="32"/>
        </w:rPr>
        <w:t>二、受助儿童监护人职责和义务</w:t>
      </w:r>
    </w:p>
    <w:p w:rsidR="00D0253B" w:rsidRDefault="00F21006">
      <w:pPr>
        <w:spacing w:line="600" w:lineRule="exact"/>
        <w:ind w:firstLineChars="300" w:firstLine="960"/>
        <w:rPr>
          <w:rFonts w:ascii="仿宋_GB2312" w:eastAsia="仿宋_GB2312"/>
          <w:szCs w:val="32"/>
        </w:rPr>
      </w:pPr>
      <w:r>
        <w:rPr>
          <w:rFonts w:ascii="仿宋_GB2312" w:eastAsia="仿宋_GB2312" w:hint="eastAsia"/>
          <w:szCs w:val="32"/>
        </w:rPr>
        <w:t>1.不随意更换机构或中断康复训练。</w:t>
      </w:r>
    </w:p>
    <w:p w:rsidR="00D0253B" w:rsidRDefault="00F21006">
      <w:pPr>
        <w:spacing w:line="600" w:lineRule="exact"/>
        <w:ind w:firstLineChars="300" w:firstLine="960"/>
        <w:rPr>
          <w:rFonts w:ascii="仿宋_GB2312" w:eastAsia="仿宋_GB2312"/>
          <w:szCs w:val="32"/>
        </w:rPr>
      </w:pPr>
      <w:r>
        <w:rPr>
          <w:rFonts w:ascii="仿宋_GB2312" w:eastAsia="仿宋_GB2312" w:hint="eastAsia"/>
          <w:szCs w:val="32"/>
        </w:rPr>
        <w:t>2.按照项目规定的时间（次数）</w:t>
      </w:r>
      <w:proofErr w:type="gramStart"/>
      <w:r>
        <w:rPr>
          <w:rFonts w:ascii="仿宋_GB2312" w:eastAsia="仿宋_GB2312" w:hint="eastAsia"/>
          <w:szCs w:val="32"/>
        </w:rPr>
        <w:t>送训受助</w:t>
      </w:r>
      <w:proofErr w:type="gramEnd"/>
      <w:r>
        <w:rPr>
          <w:rFonts w:ascii="仿宋_GB2312" w:eastAsia="仿宋_GB2312" w:hint="eastAsia"/>
          <w:szCs w:val="32"/>
        </w:rPr>
        <w:t>残疾儿童。</w:t>
      </w:r>
    </w:p>
    <w:p w:rsidR="00D0253B" w:rsidRDefault="00F21006">
      <w:pPr>
        <w:spacing w:line="600" w:lineRule="exact"/>
        <w:ind w:firstLineChars="300" w:firstLine="960"/>
        <w:rPr>
          <w:rFonts w:ascii="仿宋_GB2312" w:eastAsia="仿宋_GB2312"/>
          <w:szCs w:val="32"/>
        </w:rPr>
      </w:pPr>
      <w:r>
        <w:rPr>
          <w:rFonts w:ascii="仿宋_GB2312" w:eastAsia="仿宋_GB2312" w:hint="eastAsia"/>
          <w:szCs w:val="32"/>
        </w:rPr>
        <w:t>3.配合机构开展家庭康复训练，提高康复质量和效果。</w:t>
      </w:r>
    </w:p>
    <w:p w:rsidR="00D0253B" w:rsidRDefault="00D0253B">
      <w:pPr>
        <w:spacing w:line="600" w:lineRule="exact"/>
        <w:ind w:firstLineChars="300" w:firstLine="960"/>
        <w:rPr>
          <w:rFonts w:ascii="仿宋_GB2312" w:eastAsia="仿宋_GB2312"/>
          <w:szCs w:val="32"/>
        </w:rPr>
      </w:pPr>
    </w:p>
    <w:p w:rsidR="00D0253B" w:rsidRDefault="00F21006">
      <w:pPr>
        <w:spacing w:line="600" w:lineRule="exact"/>
        <w:jc w:val="center"/>
        <w:rPr>
          <w:rFonts w:ascii="仿宋_GB2312" w:eastAsia="仿宋_GB2312"/>
          <w:szCs w:val="32"/>
        </w:rPr>
      </w:pPr>
      <w:r>
        <w:rPr>
          <w:rFonts w:ascii="仿宋_GB2312" w:eastAsia="仿宋_GB2312" w:hint="eastAsia"/>
          <w:szCs w:val="32"/>
        </w:rPr>
        <w:t>定点康复机构负责人签字：　　　　受助儿童监护人签字：</w:t>
      </w:r>
    </w:p>
    <w:p w:rsidR="00D0253B" w:rsidRDefault="00D0253B">
      <w:pPr>
        <w:tabs>
          <w:tab w:val="right" w:pos="8844"/>
        </w:tabs>
        <w:spacing w:line="600" w:lineRule="exact"/>
        <w:ind w:firstLineChars="300" w:firstLine="960"/>
        <w:rPr>
          <w:rFonts w:ascii="仿宋_GB2312" w:eastAsia="仿宋_GB2312"/>
          <w:szCs w:val="32"/>
        </w:rPr>
      </w:pPr>
    </w:p>
    <w:p w:rsidR="00D0253B" w:rsidRDefault="00F21006">
      <w:pPr>
        <w:tabs>
          <w:tab w:val="right" w:pos="8844"/>
        </w:tabs>
        <w:spacing w:line="600" w:lineRule="exact"/>
        <w:ind w:firstLineChars="300" w:firstLine="960"/>
        <w:rPr>
          <w:rFonts w:ascii="仿宋_GB2312" w:eastAsia="仿宋_GB2312"/>
          <w:szCs w:val="32"/>
        </w:rPr>
      </w:pPr>
      <w:r>
        <w:rPr>
          <w:rFonts w:ascii="仿宋_GB2312" w:eastAsia="仿宋_GB2312"/>
          <w:szCs w:val="32"/>
        </w:rPr>
        <w:tab/>
      </w:r>
    </w:p>
    <w:p w:rsidR="00D0253B" w:rsidRDefault="00F21006">
      <w:pPr>
        <w:spacing w:line="600" w:lineRule="exact"/>
        <w:ind w:firstLineChars="350" w:firstLine="1120"/>
        <w:rPr>
          <w:rFonts w:ascii="仿宋_GB2312" w:eastAsia="仿宋_GB2312"/>
          <w:szCs w:val="32"/>
        </w:rPr>
      </w:pPr>
      <w:r>
        <w:rPr>
          <w:rFonts w:ascii="仿宋_GB2312" w:eastAsia="仿宋_GB2312" w:hint="eastAsia"/>
          <w:szCs w:val="32"/>
        </w:rPr>
        <w:t>年　　月　　日</w:t>
      </w:r>
      <w:proofErr w:type="gramStart"/>
      <w:r>
        <w:rPr>
          <w:rFonts w:ascii="仿宋_GB2312" w:eastAsia="仿宋_GB2312" w:hint="eastAsia"/>
          <w:szCs w:val="32"/>
        </w:rPr>
        <w:t xml:space="preserve">　　　　　　　　</w:t>
      </w:r>
      <w:proofErr w:type="gramEnd"/>
      <w:r>
        <w:rPr>
          <w:rFonts w:ascii="仿宋_GB2312" w:eastAsia="仿宋_GB2312" w:hint="eastAsia"/>
          <w:szCs w:val="32"/>
        </w:rPr>
        <w:t>年　　月　　日</w:t>
      </w:r>
    </w:p>
    <w:p w:rsidR="00D0253B" w:rsidRDefault="00D0253B">
      <w:pPr>
        <w:rPr>
          <w:b/>
          <w:bCs/>
          <w:sz w:val="52"/>
          <w:szCs w:val="52"/>
        </w:rPr>
      </w:pPr>
    </w:p>
    <w:p w:rsidR="00D0253B" w:rsidRDefault="00F21006">
      <w:pPr>
        <w:spacing w:line="600" w:lineRule="exact"/>
        <w:rPr>
          <w:rFonts w:ascii="黑体" w:eastAsia="黑体"/>
          <w:szCs w:val="32"/>
        </w:rPr>
      </w:pPr>
      <w:r>
        <w:rPr>
          <w:rFonts w:ascii="黑体" w:eastAsia="黑体" w:hint="eastAsia"/>
          <w:szCs w:val="32"/>
        </w:rPr>
        <w:lastRenderedPageBreak/>
        <w:t>附件7</w:t>
      </w:r>
    </w:p>
    <w:p w:rsidR="00D0253B" w:rsidRDefault="00F21006">
      <w:pPr>
        <w:jc w:val="center"/>
        <w:rPr>
          <w:rFonts w:ascii="宋体" w:eastAsia="宋体" w:hAnsi="宋体" w:cs="宋体"/>
          <w:sz w:val="48"/>
          <w:szCs w:val="48"/>
        </w:rPr>
      </w:pPr>
      <w:r>
        <w:rPr>
          <w:rFonts w:ascii="宋体" w:eastAsia="宋体" w:hAnsi="宋体" w:cs="宋体" w:hint="eastAsia"/>
          <w:sz w:val="48"/>
          <w:szCs w:val="48"/>
        </w:rPr>
        <w:t>儿童定点康复机构安全管理协议书</w:t>
      </w:r>
    </w:p>
    <w:p w:rsidR="00D0253B" w:rsidRDefault="00F21006">
      <w:pPr>
        <w:spacing w:line="560" w:lineRule="exact"/>
        <w:rPr>
          <w:rFonts w:ascii="宋体" w:eastAsia="宋体" w:hAnsi="宋体" w:cs="宋体"/>
          <w:sz w:val="28"/>
          <w:szCs w:val="28"/>
        </w:rPr>
      </w:pPr>
      <w:r>
        <w:rPr>
          <w:rFonts w:ascii="宋体" w:eastAsia="宋体" w:hAnsi="宋体" w:cs="宋体" w:hint="eastAsia"/>
          <w:sz w:val="28"/>
          <w:szCs w:val="28"/>
        </w:rPr>
        <w:t>甲方：</w:t>
      </w:r>
      <w:r>
        <w:rPr>
          <w:rFonts w:ascii="宋体" w:eastAsia="宋体" w:hAnsi="宋体" w:cs="宋体" w:hint="eastAsia"/>
          <w:sz w:val="28"/>
          <w:szCs w:val="28"/>
          <w:u w:val="single"/>
        </w:rPr>
        <w:t xml:space="preserve">                      </w:t>
      </w:r>
      <w:r>
        <w:rPr>
          <w:rFonts w:ascii="宋体" w:eastAsia="宋体" w:hAnsi="宋体" w:cs="宋体" w:hint="eastAsia"/>
          <w:sz w:val="28"/>
          <w:szCs w:val="28"/>
        </w:rPr>
        <w:t>残联</w:t>
      </w:r>
    </w:p>
    <w:p w:rsidR="00D0253B" w:rsidRDefault="00F21006">
      <w:pPr>
        <w:spacing w:line="560" w:lineRule="exact"/>
        <w:rPr>
          <w:rFonts w:ascii="宋体" w:eastAsia="宋体" w:hAnsi="宋体" w:cs="宋体"/>
          <w:sz w:val="28"/>
          <w:szCs w:val="28"/>
        </w:rPr>
      </w:pPr>
      <w:r>
        <w:rPr>
          <w:rFonts w:ascii="宋体" w:eastAsia="宋体" w:hAnsi="宋体" w:cs="宋体" w:hint="eastAsia"/>
          <w:sz w:val="28"/>
          <w:szCs w:val="28"/>
        </w:rPr>
        <w:t>乙方：</w:t>
      </w:r>
      <w:r>
        <w:rPr>
          <w:rFonts w:ascii="宋体" w:eastAsia="宋体" w:hAnsi="宋体" w:cs="宋体" w:hint="eastAsia"/>
          <w:sz w:val="28"/>
          <w:szCs w:val="28"/>
          <w:u w:val="single"/>
        </w:rPr>
        <w:t xml:space="preserve">                          </w:t>
      </w:r>
      <w:r>
        <w:rPr>
          <w:rFonts w:ascii="宋体" w:eastAsia="宋体" w:hAnsi="宋体" w:cs="宋体" w:hint="eastAsia"/>
          <w:sz w:val="28"/>
          <w:szCs w:val="28"/>
        </w:rPr>
        <w:t>定点康复机构</w:t>
      </w:r>
    </w:p>
    <w:p w:rsidR="00D0253B" w:rsidRDefault="00F21006">
      <w:pPr>
        <w:spacing w:line="560" w:lineRule="exact"/>
        <w:rPr>
          <w:rFonts w:ascii="宋体" w:eastAsia="宋体" w:hAnsi="宋体" w:cs="宋体"/>
          <w:sz w:val="28"/>
          <w:szCs w:val="28"/>
        </w:rPr>
      </w:pPr>
      <w:r>
        <w:rPr>
          <w:rFonts w:ascii="宋体" w:eastAsia="宋体" w:hAnsi="宋体" w:cs="宋体" w:hint="eastAsia"/>
          <w:sz w:val="28"/>
          <w:szCs w:val="28"/>
        </w:rPr>
        <w:t xml:space="preserve">    为了确保残疾儿童在定点康复机构安全，强化责任意识和安全管理，甲乙双方协商一致，达成以下协议：</w:t>
      </w:r>
    </w:p>
    <w:p w:rsidR="00D0253B" w:rsidRDefault="00F21006">
      <w:pPr>
        <w:spacing w:line="560" w:lineRule="exact"/>
        <w:rPr>
          <w:rFonts w:ascii="宋体" w:eastAsia="宋体" w:hAnsi="宋体" w:cs="宋体"/>
          <w:sz w:val="28"/>
          <w:szCs w:val="28"/>
        </w:rPr>
      </w:pPr>
      <w:r>
        <w:rPr>
          <w:rFonts w:ascii="宋体" w:eastAsia="宋体" w:hAnsi="宋体" w:cs="宋体" w:hint="eastAsia"/>
          <w:sz w:val="28"/>
          <w:szCs w:val="28"/>
        </w:rPr>
        <w:t xml:space="preserve">   甲方：对乙方承担的残疾儿童康复救助项目进行安全监督，定期和不定期检查指导，督促乙方采取各种安全防范措施，确保残疾儿童安全。</w:t>
      </w:r>
    </w:p>
    <w:p w:rsidR="00D0253B" w:rsidRDefault="00F21006">
      <w:pPr>
        <w:spacing w:line="560" w:lineRule="exact"/>
        <w:rPr>
          <w:rFonts w:ascii="宋体" w:eastAsia="宋体" w:hAnsi="宋体" w:cs="宋体"/>
          <w:sz w:val="28"/>
          <w:szCs w:val="28"/>
        </w:rPr>
      </w:pPr>
      <w:r>
        <w:rPr>
          <w:rFonts w:ascii="宋体" w:eastAsia="宋体" w:hAnsi="宋体" w:cs="宋体" w:hint="eastAsia"/>
          <w:sz w:val="28"/>
          <w:szCs w:val="28"/>
        </w:rPr>
        <w:t xml:space="preserve">   乙方：</w:t>
      </w:r>
    </w:p>
    <w:p w:rsidR="00D0253B" w:rsidRDefault="00F21006">
      <w:pPr>
        <w:numPr>
          <w:ilvl w:val="0"/>
          <w:numId w:val="3"/>
        </w:numPr>
        <w:spacing w:line="560" w:lineRule="exact"/>
        <w:ind w:left="420"/>
        <w:rPr>
          <w:rFonts w:ascii="宋体" w:eastAsia="宋体" w:hAnsi="宋体" w:cs="宋体"/>
          <w:sz w:val="28"/>
          <w:szCs w:val="28"/>
        </w:rPr>
      </w:pPr>
      <w:r>
        <w:rPr>
          <w:rFonts w:ascii="宋体" w:eastAsia="宋体" w:hAnsi="宋体" w:cs="宋体" w:hint="eastAsia"/>
          <w:sz w:val="28"/>
          <w:szCs w:val="28"/>
        </w:rPr>
        <w:t>成立以机构负责人为组长，以各专业科室负责人为成员的安全管理领导小组，各科室及重要岗位都要配备安全管理员，切实将安全责任落实到人。</w:t>
      </w:r>
    </w:p>
    <w:p w:rsidR="00D0253B" w:rsidRDefault="00F21006">
      <w:pPr>
        <w:numPr>
          <w:ilvl w:val="0"/>
          <w:numId w:val="3"/>
        </w:numPr>
        <w:spacing w:line="560" w:lineRule="exact"/>
        <w:ind w:left="420"/>
        <w:rPr>
          <w:rFonts w:ascii="宋体" w:eastAsia="宋体" w:hAnsi="宋体" w:cs="宋体"/>
          <w:sz w:val="28"/>
          <w:szCs w:val="28"/>
        </w:rPr>
      </w:pPr>
      <w:r>
        <w:rPr>
          <w:rFonts w:ascii="宋体" w:eastAsia="宋体" w:hAnsi="宋体" w:cs="宋体" w:hint="eastAsia"/>
          <w:sz w:val="28"/>
          <w:szCs w:val="28"/>
        </w:rPr>
        <w:t>建立安全管理制度。完善消防安全、食品卫生安全、功能训练室和无障碍设施使用安全等职责制度和应急预案，加强健康检查、外来人员登记等安全防范措施，杜绝安全隐患，确保残疾儿童安全。</w:t>
      </w:r>
    </w:p>
    <w:p w:rsidR="00D0253B" w:rsidRDefault="00F21006">
      <w:pPr>
        <w:numPr>
          <w:ilvl w:val="0"/>
          <w:numId w:val="3"/>
        </w:numPr>
        <w:spacing w:line="560" w:lineRule="exact"/>
        <w:ind w:left="420"/>
        <w:rPr>
          <w:rFonts w:ascii="宋体" w:eastAsia="宋体" w:hAnsi="宋体" w:cs="宋体"/>
          <w:sz w:val="28"/>
          <w:szCs w:val="28"/>
        </w:rPr>
      </w:pPr>
      <w:r>
        <w:rPr>
          <w:rFonts w:ascii="宋体" w:eastAsia="宋体" w:hAnsi="宋体" w:cs="宋体" w:hint="eastAsia"/>
          <w:sz w:val="28"/>
          <w:szCs w:val="28"/>
        </w:rPr>
        <w:t>主动接受各级安全主管部门的检查督导，按要求做好整改工作。</w:t>
      </w:r>
    </w:p>
    <w:p w:rsidR="00D0253B" w:rsidRDefault="00D0253B">
      <w:pPr>
        <w:spacing w:line="560" w:lineRule="exact"/>
        <w:ind w:left="420"/>
        <w:rPr>
          <w:rFonts w:ascii="宋体" w:eastAsia="宋体" w:hAnsi="宋体" w:cs="宋体"/>
          <w:sz w:val="28"/>
          <w:szCs w:val="28"/>
        </w:rPr>
      </w:pPr>
    </w:p>
    <w:p w:rsidR="00D0253B" w:rsidRDefault="00F21006">
      <w:pPr>
        <w:spacing w:line="560" w:lineRule="exact"/>
        <w:rPr>
          <w:rFonts w:ascii="宋体" w:eastAsia="宋体" w:hAnsi="宋体" w:cs="宋体"/>
          <w:sz w:val="28"/>
          <w:szCs w:val="28"/>
        </w:rPr>
      </w:pPr>
      <w:r>
        <w:rPr>
          <w:rFonts w:ascii="宋体" w:eastAsia="宋体" w:hAnsi="宋体" w:cs="宋体" w:hint="eastAsia"/>
          <w:sz w:val="28"/>
          <w:szCs w:val="28"/>
        </w:rPr>
        <w:t xml:space="preserve">    本协议一式两份，甲、乙双方各持一份。</w:t>
      </w:r>
    </w:p>
    <w:p w:rsidR="00D0253B" w:rsidRDefault="00F21006">
      <w:pPr>
        <w:rPr>
          <w:rFonts w:ascii="宋体" w:eastAsia="宋体" w:hAnsi="宋体" w:cs="宋体"/>
          <w:sz w:val="28"/>
          <w:szCs w:val="28"/>
          <w:u w:val="single"/>
        </w:rPr>
      </w:pPr>
      <w:r>
        <w:rPr>
          <w:rFonts w:ascii="宋体" w:eastAsia="宋体" w:hAnsi="宋体" w:cs="宋体" w:hint="eastAsia"/>
          <w:sz w:val="28"/>
          <w:szCs w:val="28"/>
        </w:rPr>
        <w:t>甲方：</w:t>
      </w:r>
      <w:r>
        <w:rPr>
          <w:rFonts w:ascii="宋体" w:eastAsia="宋体" w:hAnsi="宋体" w:cs="宋体" w:hint="eastAsia"/>
          <w:sz w:val="28"/>
          <w:szCs w:val="28"/>
          <w:u w:val="single"/>
        </w:rPr>
        <w:t xml:space="preserve">  东至县残联 </w:t>
      </w:r>
      <w:r>
        <w:rPr>
          <w:rFonts w:ascii="宋体" w:eastAsia="宋体" w:hAnsi="宋体" w:cs="宋体" w:hint="eastAsia"/>
          <w:sz w:val="28"/>
          <w:szCs w:val="28"/>
        </w:rPr>
        <w:t xml:space="preserve">                    乙方：</w:t>
      </w:r>
      <w:r>
        <w:rPr>
          <w:rFonts w:ascii="宋体" w:eastAsia="宋体" w:hAnsi="宋体" w:cs="宋体" w:hint="eastAsia"/>
          <w:sz w:val="28"/>
          <w:szCs w:val="28"/>
          <w:u w:val="single"/>
        </w:rPr>
        <w:t xml:space="preserve">                       </w:t>
      </w:r>
    </w:p>
    <w:p w:rsidR="00D0253B" w:rsidRDefault="00F21006">
      <w:pPr>
        <w:rPr>
          <w:rFonts w:ascii="宋体" w:eastAsia="宋体" w:hAnsi="宋体" w:cs="宋体"/>
          <w:sz w:val="28"/>
          <w:szCs w:val="28"/>
        </w:rPr>
      </w:pPr>
      <w:r>
        <w:rPr>
          <w:rFonts w:ascii="宋体" w:eastAsia="宋体" w:hAnsi="宋体" w:cs="宋体" w:hint="eastAsia"/>
          <w:sz w:val="28"/>
          <w:szCs w:val="28"/>
        </w:rPr>
        <w:t xml:space="preserve">     （公章）                        （公章）</w:t>
      </w:r>
    </w:p>
    <w:p w:rsidR="00D0253B" w:rsidRDefault="00F21006">
      <w:pPr>
        <w:rPr>
          <w:rFonts w:ascii="宋体" w:eastAsia="宋体" w:hAnsi="宋体" w:cs="宋体"/>
          <w:sz w:val="30"/>
          <w:szCs w:val="30"/>
        </w:rPr>
      </w:pPr>
      <w:r>
        <w:rPr>
          <w:rFonts w:ascii="宋体" w:eastAsia="宋体" w:hAnsi="宋体" w:cs="宋体" w:hint="eastAsia"/>
          <w:sz w:val="30"/>
          <w:szCs w:val="30"/>
        </w:rPr>
        <w:t xml:space="preserve">   2021年   月    日               2021年   月    日</w:t>
      </w:r>
    </w:p>
    <w:p w:rsidR="00D0253B" w:rsidRDefault="00F21006">
      <w:pPr>
        <w:spacing w:line="600" w:lineRule="exact"/>
        <w:rPr>
          <w:b/>
          <w:bCs/>
          <w:sz w:val="30"/>
          <w:szCs w:val="30"/>
        </w:rPr>
      </w:pPr>
      <w:r>
        <w:rPr>
          <w:rFonts w:ascii="黑体" w:eastAsia="黑体" w:hint="eastAsia"/>
          <w:szCs w:val="32"/>
        </w:rPr>
        <w:lastRenderedPageBreak/>
        <w:t>附件8</w:t>
      </w:r>
    </w:p>
    <w:p w:rsidR="00D0253B" w:rsidRDefault="00F21006">
      <w:pPr>
        <w:jc w:val="center"/>
        <w:rPr>
          <w:rFonts w:ascii="宋体" w:eastAsia="宋体" w:hAnsi="宋体" w:cs="宋体"/>
          <w:sz w:val="48"/>
          <w:szCs w:val="48"/>
        </w:rPr>
      </w:pPr>
      <w:r>
        <w:rPr>
          <w:rFonts w:ascii="宋体" w:eastAsia="宋体" w:hAnsi="宋体" w:cs="宋体" w:hint="eastAsia"/>
          <w:sz w:val="48"/>
          <w:szCs w:val="48"/>
        </w:rPr>
        <w:t>残联与儿童定点康复机构协议书</w:t>
      </w:r>
    </w:p>
    <w:p w:rsidR="00D0253B" w:rsidRDefault="00D0253B">
      <w:pPr>
        <w:jc w:val="center"/>
        <w:rPr>
          <w:b/>
          <w:bCs/>
          <w:sz w:val="11"/>
          <w:szCs w:val="11"/>
        </w:rPr>
      </w:pPr>
    </w:p>
    <w:p w:rsidR="00D0253B" w:rsidRDefault="00F21006">
      <w:pPr>
        <w:rPr>
          <w:rFonts w:ascii="宋体" w:eastAsia="宋体" w:hAnsi="宋体" w:cs="宋体"/>
          <w:sz w:val="30"/>
          <w:szCs w:val="30"/>
          <w:u w:val="single"/>
        </w:rPr>
      </w:pPr>
      <w:r>
        <w:rPr>
          <w:rFonts w:ascii="宋体" w:eastAsia="宋体" w:hAnsi="宋体" w:cs="宋体" w:hint="eastAsia"/>
          <w:sz w:val="30"/>
          <w:szCs w:val="30"/>
        </w:rPr>
        <w:t xml:space="preserve">甲方： </w:t>
      </w:r>
      <w:r>
        <w:rPr>
          <w:rFonts w:ascii="宋体" w:eastAsia="宋体" w:hAnsi="宋体" w:cs="宋体" w:hint="eastAsia"/>
          <w:sz w:val="30"/>
          <w:szCs w:val="30"/>
          <w:u w:val="single"/>
        </w:rPr>
        <w:t xml:space="preserve">        残疾人联合会      </w:t>
      </w:r>
    </w:p>
    <w:p w:rsidR="00D0253B" w:rsidRDefault="00F21006">
      <w:pPr>
        <w:rPr>
          <w:rFonts w:ascii="宋体" w:eastAsia="宋体" w:hAnsi="宋体" w:cs="宋体"/>
          <w:sz w:val="30"/>
          <w:szCs w:val="30"/>
        </w:rPr>
      </w:pPr>
      <w:r>
        <w:rPr>
          <w:rFonts w:ascii="宋体" w:eastAsia="宋体" w:hAnsi="宋体" w:cs="宋体" w:hint="eastAsia"/>
          <w:sz w:val="30"/>
          <w:szCs w:val="30"/>
        </w:rPr>
        <w:t>乙方：</w:t>
      </w:r>
      <w:r>
        <w:rPr>
          <w:rFonts w:ascii="宋体" w:eastAsia="宋体" w:hAnsi="宋体" w:cs="宋体" w:hint="eastAsia"/>
          <w:sz w:val="30"/>
          <w:szCs w:val="30"/>
          <w:u w:val="single"/>
        </w:rPr>
        <w:t xml:space="preserve">                             </w:t>
      </w:r>
      <w:r>
        <w:rPr>
          <w:rFonts w:ascii="宋体" w:eastAsia="宋体" w:hAnsi="宋体" w:cs="宋体" w:hint="eastAsia"/>
          <w:sz w:val="30"/>
          <w:szCs w:val="30"/>
        </w:rPr>
        <w:t>（康复机构）</w:t>
      </w:r>
    </w:p>
    <w:p w:rsidR="00D0253B" w:rsidRDefault="00F21006">
      <w:pPr>
        <w:rPr>
          <w:rFonts w:ascii="宋体" w:eastAsia="宋体" w:hAnsi="宋体" w:cs="宋体"/>
          <w:sz w:val="30"/>
          <w:szCs w:val="30"/>
        </w:rPr>
      </w:pPr>
      <w:r>
        <w:rPr>
          <w:rFonts w:ascii="宋体" w:eastAsia="宋体" w:hAnsi="宋体" w:cs="宋体" w:hint="eastAsia"/>
          <w:sz w:val="30"/>
          <w:szCs w:val="30"/>
        </w:rPr>
        <w:t xml:space="preserve">  残疾儿童康复救助项目是改善残疾儿童安康的一项抢救性工程，为办好办实这项惠民工程，明确责任，经甲乙双方充分协商，特订立以下协议：</w:t>
      </w:r>
    </w:p>
    <w:p w:rsidR="00D0253B" w:rsidRDefault="00F21006">
      <w:pPr>
        <w:numPr>
          <w:ilvl w:val="0"/>
          <w:numId w:val="4"/>
        </w:numPr>
        <w:rPr>
          <w:rFonts w:ascii="宋体" w:eastAsia="宋体" w:hAnsi="宋体" w:cs="宋体"/>
          <w:sz w:val="30"/>
          <w:szCs w:val="30"/>
        </w:rPr>
      </w:pPr>
      <w:r>
        <w:rPr>
          <w:rFonts w:ascii="宋体" w:eastAsia="宋体" w:hAnsi="宋体" w:cs="宋体" w:hint="eastAsia"/>
          <w:sz w:val="30"/>
          <w:szCs w:val="30"/>
        </w:rPr>
        <w:t>甲方责任和义务</w:t>
      </w:r>
    </w:p>
    <w:p w:rsidR="00D0253B" w:rsidRDefault="00F21006">
      <w:pPr>
        <w:numPr>
          <w:ilvl w:val="0"/>
          <w:numId w:val="5"/>
        </w:numPr>
        <w:rPr>
          <w:rFonts w:ascii="宋体" w:eastAsia="宋体" w:hAnsi="宋体" w:cs="宋体"/>
          <w:sz w:val="30"/>
          <w:szCs w:val="30"/>
        </w:rPr>
      </w:pPr>
      <w:r>
        <w:rPr>
          <w:rFonts w:ascii="宋体" w:eastAsia="宋体" w:hAnsi="宋体" w:cs="宋体" w:hint="eastAsia"/>
          <w:sz w:val="30"/>
          <w:szCs w:val="30"/>
        </w:rPr>
        <w:t>甲方同意（乙方）为儿童定点康复机构，并为本市的残疾儿童提供康复训练服务。</w:t>
      </w:r>
    </w:p>
    <w:p w:rsidR="00D0253B" w:rsidRDefault="00F21006">
      <w:pPr>
        <w:numPr>
          <w:ilvl w:val="0"/>
          <w:numId w:val="5"/>
        </w:numPr>
        <w:rPr>
          <w:rFonts w:ascii="宋体" w:eastAsia="宋体" w:hAnsi="宋体" w:cs="宋体"/>
          <w:sz w:val="30"/>
          <w:szCs w:val="30"/>
        </w:rPr>
      </w:pPr>
      <w:r>
        <w:rPr>
          <w:rFonts w:ascii="宋体" w:eastAsia="宋体" w:hAnsi="宋体" w:cs="宋体" w:hint="eastAsia"/>
          <w:sz w:val="30"/>
          <w:szCs w:val="30"/>
        </w:rPr>
        <w:t>甲方根据定点康复机构建设标准的要求，定期和不定期检查乙方康复训练场所、基础康复设施沏茶是否完善。</w:t>
      </w:r>
    </w:p>
    <w:p w:rsidR="00D0253B" w:rsidRDefault="00F21006">
      <w:pPr>
        <w:numPr>
          <w:ilvl w:val="0"/>
          <w:numId w:val="5"/>
        </w:numPr>
        <w:rPr>
          <w:rFonts w:ascii="宋体" w:eastAsia="宋体" w:hAnsi="宋体" w:cs="宋体"/>
          <w:sz w:val="30"/>
          <w:szCs w:val="30"/>
        </w:rPr>
      </w:pPr>
      <w:r>
        <w:rPr>
          <w:rFonts w:ascii="宋体" w:eastAsia="宋体" w:hAnsi="宋体" w:cs="宋体" w:hint="eastAsia"/>
          <w:sz w:val="30"/>
          <w:szCs w:val="30"/>
        </w:rPr>
        <w:t>甲方加强对定点康复机构的监督管理，建立定点康复机构的考核考评制度。</w:t>
      </w:r>
    </w:p>
    <w:p w:rsidR="00D0253B" w:rsidRDefault="00F21006">
      <w:pPr>
        <w:numPr>
          <w:ilvl w:val="0"/>
          <w:numId w:val="5"/>
        </w:numPr>
        <w:rPr>
          <w:rFonts w:ascii="宋体" w:eastAsia="宋体" w:hAnsi="宋体" w:cs="宋体"/>
          <w:sz w:val="30"/>
          <w:szCs w:val="30"/>
        </w:rPr>
      </w:pPr>
      <w:r>
        <w:rPr>
          <w:rFonts w:ascii="宋体" w:eastAsia="宋体" w:hAnsi="宋体" w:cs="宋体" w:hint="eastAsia"/>
          <w:sz w:val="30"/>
          <w:szCs w:val="30"/>
        </w:rPr>
        <w:t>甲方积极争取政府和社会的支持，整合资源多渠道为争取康复机构发展经费和业务工作经费，为康复机构运转和可持续发展提供帮助。</w:t>
      </w:r>
    </w:p>
    <w:p w:rsidR="00D0253B" w:rsidRDefault="00F21006">
      <w:pPr>
        <w:numPr>
          <w:ilvl w:val="0"/>
          <w:numId w:val="6"/>
        </w:numPr>
        <w:rPr>
          <w:rFonts w:ascii="宋体" w:eastAsia="宋体" w:hAnsi="宋体" w:cs="宋体"/>
          <w:sz w:val="30"/>
          <w:szCs w:val="30"/>
        </w:rPr>
      </w:pPr>
      <w:r>
        <w:rPr>
          <w:rFonts w:ascii="宋体" w:eastAsia="宋体" w:hAnsi="宋体" w:cs="宋体" w:hint="eastAsia"/>
          <w:sz w:val="30"/>
          <w:szCs w:val="30"/>
        </w:rPr>
        <w:t>乙方责任和义务</w:t>
      </w:r>
    </w:p>
    <w:p w:rsidR="00D0253B" w:rsidRDefault="00F21006">
      <w:pPr>
        <w:rPr>
          <w:rFonts w:ascii="宋体" w:eastAsia="宋体" w:hAnsi="宋体" w:cs="宋体"/>
          <w:sz w:val="30"/>
          <w:szCs w:val="30"/>
        </w:rPr>
      </w:pPr>
      <w:r>
        <w:rPr>
          <w:rFonts w:ascii="宋体" w:eastAsia="宋体" w:hAnsi="宋体" w:cs="宋体" w:hint="eastAsia"/>
          <w:sz w:val="30"/>
          <w:szCs w:val="30"/>
        </w:rPr>
        <w:t>1、乙方根据定点康复机构服务标准的要求，建立健全受助对象的基础档案，内容包括残疾儿童康复</w:t>
      </w:r>
      <w:proofErr w:type="gramStart"/>
      <w:r>
        <w:rPr>
          <w:rFonts w:ascii="宋体" w:eastAsia="宋体" w:hAnsi="宋体" w:cs="宋体" w:hint="eastAsia"/>
          <w:sz w:val="30"/>
          <w:szCs w:val="30"/>
        </w:rPr>
        <w:t>受助审批</w:t>
      </w:r>
      <w:proofErr w:type="gramEnd"/>
      <w:r>
        <w:rPr>
          <w:rFonts w:ascii="宋体" w:eastAsia="宋体" w:hAnsi="宋体" w:cs="宋体" w:hint="eastAsia"/>
          <w:sz w:val="30"/>
          <w:szCs w:val="30"/>
        </w:rPr>
        <w:t>表、安置转送表、儿童康复救助项目协议书，受助对象和监护人的贫困证明等基础档案。</w:t>
      </w:r>
    </w:p>
    <w:p w:rsidR="00D0253B" w:rsidRDefault="00F21006">
      <w:pPr>
        <w:rPr>
          <w:rFonts w:ascii="宋体" w:eastAsia="宋体" w:hAnsi="宋体" w:cs="宋体"/>
          <w:sz w:val="30"/>
          <w:szCs w:val="30"/>
        </w:rPr>
      </w:pPr>
      <w:r>
        <w:rPr>
          <w:rFonts w:ascii="宋体" w:eastAsia="宋体" w:hAnsi="宋体" w:cs="宋体" w:hint="eastAsia"/>
          <w:sz w:val="30"/>
          <w:szCs w:val="30"/>
        </w:rPr>
        <w:lastRenderedPageBreak/>
        <w:t>2、乙方根据定点康复机构服务标准的要求，建立健全受助对象的康复训练档案，包括康复计划、康复记录、康复小结以及康复前期、中期、后期的评估等。</w:t>
      </w:r>
    </w:p>
    <w:p w:rsidR="00D0253B" w:rsidRDefault="00F21006">
      <w:pPr>
        <w:rPr>
          <w:rFonts w:ascii="宋体" w:eastAsia="宋体" w:hAnsi="宋体" w:cs="宋体"/>
          <w:sz w:val="30"/>
          <w:szCs w:val="30"/>
        </w:rPr>
      </w:pPr>
      <w:r>
        <w:rPr>
          <w:rFonts w:ascii="宋体" w:eastAsia="宋体" w:hAnsi="宋体" w:cs="宋体" w:hint="eastAsia"/>
          <w:sz w:val="30"/>
          <w:szCs w:val="30"/>
        </w:rPr>
        <w:t>3、乙方填发“残疾儿童康复工程”项目救助卡（以下简称《救助卡》），并提供受助对象救助卡记录；保证儿童训练时间、每天训练课时、要求完成的康复服务项目，保质保量做好受助对象的康复训练工作。</w:t>
      </w:r>
    </w:p>
    <w:p w:rsidR="00D0253B" w:rsidRDefault="00F21006">
      <w:pPr>
        <w:rPr>
          <w:rFonts w:ascii="宋体" w:eastAsia="宋体" w:hAnsi="宋体" w:cs="宋体"/>
          <w:sz w:val="30"/>
          <w:szCs w:val="30"/>
        </w:rPr>
      </w:pPr>
      <w:r>
        <w:rPr>
          <w:rFonts w:ascii="宋体" w:eastAsia="宋体" w:hAnsi="宋体" w:cs="宋体" w:hint="eastAsia"/>
          <w:sz w:val="30"/>
          <w:szCs w:val="30"/>
        </w:rPr>
        <w:t>4、乙方建立健全安全规章制度，确保受助对象的人身安全，杜绝一切事故发生。</w:t>
      </w:r>
    </w:p>
    <w:p w:rsidR="00D0253B" w:rsidRDefault="00D0253B">
      <w:pPr>
        <w:rPr>
          <w:rFonts w:ascii="宋体" w:eastAsia="宋体" w:hAnsi="宋体" w:cs="宋体"/>
          <w:sz w:val="30"/>
          <w:szCs w:val="30"/>
        </w:rPr>
      </w:pPr>
    </w:p>
    <w:p w:rsidR="00D0253B" w:rsidRDefault="00D0253B">
      <w:pPr>
        <w:rPr>
          <w:rFonts w:ascii="宋体" w:eastAsia="宋体" w:hAnsi="宋体" w:cs="宋体"/>
          <w:sz w:val="30"/>
          <w:szCs w:val="30"/>
        </w:rPr>
      </w:pPr>
    </w:p>
    <w:p w:rsidR="00D0253B" w:rsidRDefault="00F21006">
      <w:pPr>
        <w:rPr>
          <w:rFonts w:ascii="宋体" w:eastAsia="宋体" w:hAnsi="宋体" w:cs="宋体"/>
          <w:sz w:val="30"/>
          <w:szCs w:val="30"/>
        </w:rPr>
      </w:pPr>
      <w:r>
        <w:rPr>
          <w:rFonts w:ascii="宋体" w:eastAsia="宋体" w:hAnsi="宋体" w:cs="宋体" w:hint="eastAsia"/>
          <w:sz w:val="30"/>
          <w:szCs w:val="30"/>
        </w:rPr>
        <w:t>本协议双方盖章签字后生效，一式二份，甲、乙方双方各一份。</w:t>
      </w:r>
    </w:p>
    <w:p w:rsidR="00D0253B" w:rsidRDefault="00D0253B">
      <w:pPr>
        <w:rPr>
          <w:rFonts w:ascii="宋体" w:eastAsia="宋体" w:hAnsi="宋体" w:cs="宋体"/>
          <w:b/>
          <w:bCs/>
          <w:sz w:val="36"/>
          <w:szCs w:val="36"/>
        </w:rPr>
      </w:pPr>
    </w:p>
    <w:p w:rsidR="00D0253B" w:rsidRDefault="00D0253B">
      <w:pPr>
        <w:rPr>
          <w:rFonts w:ascii="宋体" w:eastAsia="宋体" w:hAnsi="宋体" w:cs="宋体"/>
          <w:b/>
          <w:bCs/>
          <w:sz w:val="36"/>
          <w:szCs w:val="36"/>
        </w:rPr>
      </w:pPr>
    </w:p>
    <w:p w:rsidR="00D0253B" w:rsidRDefault="00F21006">
      <w:pPr>
        <w:rPr>
          <w:rFonts w:ascii="宋体" w:eastAsia="宋体" w:hAnsi="宋体" w:cs="宋体"/>
          <w:sz w:val="28"/>
          <w:szCs w:val="28"/>
        </w:rPr>
      </w:pPr>
      <w:r>
        <w:rPr>
          <w:rFonts w:ascii="宋体" w:eastAsia="宋体" w:hAnsi="宋体" w:cs="宋体" w:hint="eastAsia"/>
          <w:sz w:val="28"/>
          <w:szCs w:val="28"/>
        </w:rPr>
        <w:t>甲方：    残疾人联合会                    乙方：</w:t>
      </w:r>
    </w:p>
    <w:p w:rsidR="00D0253B" w:rsidRDefault="00D0253B">
      <w:pPr>
        <w:rPr>
          <w:rFonts w:ascii="宋体" w:eastAsia="宋体" w:hAnsi="宋体" w:cs="宋体"/>
          <w:sz w:val="28"/>
          <w:szCs w:val="28"/>
        </w:rPr>
      </w:pPr>
    </w:p>
    <w:p w:rsidR="00D0253B" w:rsidRDefault="00F21006">
      <w:pPr>
        <w:rPr>
          <w:rFonts w:ascii="宋体" w:eastAsia="宋体" w:hAnsi="宋体" w:cs="宋体"/>
          <w:sz w:val="28"/>
          <w:szCs w:val="28"/>
        </w:rPr>
      </w:pPr>
      <w:r>
        <w:rPr>
          <w:rFonts w:ascii="宋体" w:eastAsia="宋体" w:hAnsi="宋体" w:cs="宋体" w:hint="eastAsia"/>
          <w:sz w:val="28"/>
          <w:szCs w:val="28"/>
        </w:rPr>
        <w:t xml:space="preserve">       （公章）                                    （公章）</w:t>
      </w:r>
    </w:p>
    <w:p w:rsidR="00D0253B" w:rsidRDefault="00D0253B">
      <w:pPr>
        <w:rPr>
          <w:rFonts w:ascii="宋体" w:eastAsia="宋体" w:hAnsi="宋体" w:cs="宋体"/>
          <w:sz w:val="28"/>
          <w:szCs w:val="28"/>
        </w:rPr>
      </w:pPr>
    </w:p>
    <w:p w:rsidR="00D0253B" w:rsidRDefault="00F21006">
      <w:pPr>
        <w:jc w:val="right"/>
        <w:rPr>
          <w:rFonts w:ascii="宋体" w:eastAsia="宋体" w:hAnsi="宋体" w:cs="宋体"/>
          <w:sz w:val="28"/>
          <w:szCs w:val="28"/>
        </w:rPr>
      </w:pPr>
      <w:r>
        <w:rPr>
          <w:rFonts w:ascii="宋体" w:eastAsia="宋体" w:hAnsi="宋体" w:cs="宋体" w:hint="eastAsia"/>
          <w:sz w:val="28"/>
          <w:szCs w:val="28"/>
        </w:rPr>
        <w:t xml:space="preserve">2021年  月   日                         2021年  月   日        </w:t>
      </w:r>
    </w:p>
    <w:p w:rsidR="00D0253B" w:rsidRDefault="00D0253B">
      <w:pPr>
        <w:rPr>
          <w:rFonts w:ascii="宋体" w:eastAsia="宋体" w:hAnsi="宋体" w:cs="宋体"/>
        </w:rPr>
      </w:pPr>
    </w:p>
    <w:sectPr w:rsidR="00D0253B" w:rsidSect="00D0253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BCE" w:rsidRDefault="002E4BCE" w:rsidP="00D0253B">
      <w:r>
        <w:separator/>
      </w:r>
    </w:p>
  </w:endnote>
  <w:endnote w:type="continuationSeparator" w:id="0">
    <w:p w:rsidR="002E4BCE" w:rsidRDefault="002E4BCE" w:rsidP="00D02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仿宋_GBK">
    <w:altName w:val="微软雅黑"/>
    <w:panose1 w:val="03000509000000000000"/>
    <w:charset w:val="86"/>
    <w:family w:val="script"/>
    <w:pitch w:val="fixed"/>
    <w:sig w:usb0="00000001" w:usb1="080E0000" w:usb2="00000010" w:usb3="00000000" w:csb0="00040000" w:csb1="00000000"/>
  </w:font>
  <w:font w:name="方正小标宋简体">
    <w:altName w:val="方正舒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53B" w:rsidRDefault="002E4BCE">
    <w:pPr>
      <w:pStyle w:val="a4"/>
      <w:jc w:val="center"/>
      <w:rPr>
        <w:rFonts w:ascii="仿宋_GB2312" w:eastAsia="仿宋_GB2312"/>
        <w:sz w:val="28"/>
        <w:szCs w:val="28"/>
      </w:rPr>
    </w:pPr>
    <w:r>
      <w:rPr>
        <w:sz w:val="28"/>
      </w:rPr>
      <w:pict>
        <v:shapetype id="_x0000_t202" coordsize="21600,21600" o:spt="202" path="m,l,21600r21600,l21600,xe">
          <v:stroke joinstyle="miter"/>
          <v:path gradientshapeok="t" o:connecttype="rect"/>
        </v:shapetype>
        <v:shape id="_x0000_s2050" type="#_x0000_t202" style="position:absolute;left:0;text-align:left;margin-left:0;margin-top:0;width:42.05pt;height:18.15pt;z-index:251659264;mso-wrap-style:none;mso-position-horizontal:center;mso-position-horizontal-relative:margin" o:gfxdata="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D2TH3RAAAAAwEAAA8AAAAAAAAAAQAgAAAAIgAAAGRycy9kb3du&#10;cmV2LnhtbFBLAQIUABQAAAAIAIdO4kDIKsOgzQEAAJcDAAAOAAAAAAAAAAEAIAAAACABAABkcnMv&#10;ZTJvRG9jLnhtbFBLBQYAAAAABgAGAFkBAABfBQAAAAA=&#10;" filled="f" stroked="f">
          <v:textbox style="mso-fit-shape-to-text:t" inset="0,0,0,0">
            <w:txbxContent>
              <w:p w:rsidR="00D0253B" w:rsidRDefault="00D0253B">
                <w:pPr>
                  <w:rPr>
                    <w:rStyle w:val="a8"/>
                    <w:szCs w:val="28"/>
                  </w:rPr>
                </w:pP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BCE" w:rsidRDefault="002E4BCE" w:rsidP="00D0253B">
      <w:r>
        <w:separator/>
      </w:r>
    </w:p>
  </w:footnote>
  <w:footnote w:type="continuationSeparator" w:id="0">
    <w:p w:rsidR="002E4BCE" w:rsidRDefault="002E4BCE" w:rsidP="00D025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53B" w:rsidRDefault="00D0253B">
    <w:pPr>
      <w:pStyle w:val="a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53B" w:rsidRDefault="00D0253B">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715A99F"/>
    <w:multiLevelType w:val="singleLevel"/>
    <w:tmpl w:val="A715A99F"/>
    <w:lvl w:ilvl="0">
      <w:start w:val="1"/>
      <w:numFmt w:val="decimal"/>
      <w:suff w:val="nothing"/>
      <w:lvlText w:val="（%1）"/>
      <w:lvlJc w:val="left"/>
    </w:lvl>
  </w:abstractNum>
  <w:abstractNum w:abstractNumId="1" w15:restartNumberingAfterBreak="0">
    <w:nsid w:val="2F0C3673"/>
    <w:multiLevelType w:val="singleLevel"/>
    <w:tmpl w:val="2F0C3673"/>
    <w:lvl w:ilvl="0">
      <w:start w:val="2"/>
      <w:numFmt w:val="decimal"/>
      <w:suff w:val="nothing"/>
      <w:lvlText w:val="%1．"/>
      <w:lvlJc w:val="left"/>
      <w:pPr>
        <w:ind w:left="1599" w:firstLine="0"/>
      </w:pPr>
    </w:lvl>
  </w:abstractNum>
  <w:abstractNum w:abstractNumId="2" w15:restartNumberingAfterBreak="0">
    <w:nsid w:val="5B15ECA8"/>
    <w:multiLevelType w:val="singleLevel"/>
    <w:tmpl w:val="5B15ECA8"/>
    <w:lvl w:ilvl="0">
      <w:start w:val="1"/>
      <w:numFmt w:val="chineseCounting"/>
      <w:suff w:val="nothing"/>
      <w:lvlText w:val="%1、"/>
      <w:lvlJc w:val="left"/>
    </w:lvl>
  </w:abstractNum>
  <w:abstractNum w:abstractNumId="3" w15:restartNumberingAfterBreak="0">
    <w:nsid w:val="5B15ED1F"/>
    <w:multiLevelType w:val="singleLevel"/>
    <w:tmpl w:val="5B15ED1F"/>
    <w:lvl w:ilvl="0">
      <w:start w:val="1"/>
      <w:numFmt w:val="decimal"/>
      <w:suff w:val="nothing"/>
      <w:lvlText w:val="%1、"/>
      <w:lvlJc w:val="left"/>
    </w:lvl>
  </w:abstractNum>
  <w:abstractNum w:abstractNumId="4" w15:restartNumberingAfterBreak="0">
    <w:nsid w:val="5B15EE3E"/>
    <w:multiLevelType w:val="singleLevel"/>
    <w:tmpl w:val="5B15EE3E"/>
    <w:lvl w:ilvl="0">
      <w:start w:val="2"/>
      <w:numFmt w:val="chineseCounting"/>
      <w:suff w:val="nothing"/>
      <w:lvlText w:val="%1、"/>
      <w:lvlJc w:val="left"/>
    </w:lvl>
  </w:abstractNum>
  <w:abstractNum w:abstractNumId="5" w15:restartNumberingAfterBreak="0">
    <w:nsid w:val="5B15F339"/>
    <w:multiLevelType w:val="singleLevel"/>
    <w:tmpl w:val="5B15F339"/>
    <w:lvl w:ilvl="0">
      <w:start w:val="1"/>
      <w:numFmt w:val="decimal"/>
      <w:suff w:val="nothing"/>
      <w:lvlText w:val="%1、"/>
      <w:lvlJc w:val="left"/>
    </w:lvl>
  </w:abstractNum>
  <w:num w:numId="1">
    <w:abstractNumId w:val="0"/>
  </w:num>
  <w:num w:numId="2">
    <w:abstractNumId w:val="1"/>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1"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428940C1"/>
    <w:rsid w:val="00060998"/>
    <w:rsid w:val="0011566D"/>
    <w:rsid w:val="001245AF"/>
    <w:rsid w:val="0017582C"/>
    <w:rsid w:val="00214E5D"/>
    <w:rsid w:val="0026595B"/>
    <w:rsid w:val="00267DF9"/>
    <w:rsid w:val="002A0DFE"/>
    <w:rsid w:val="002E4BCE"/>
    <w:rsid w:val="00303B20"/>
    <w:rsid w:val="0032595D"/>
    <w:rsid w:val="003F7CCC"/>
    <w:rsid w:val="0042219C"/>
    <w:rsid w:val="004270AC"/>
    <w:rsid w:val="004B58D2"/>
    <w:rsid w:val="00506D7C"/>
    <w:rsid w:val="005E2E4F"/>
    <w:rsid w:val="00600298"/>
    <w:rsid w:val="006C01B2"/>
    <w:rsid w:val="006D48E8"/>
    <w:rsid w:val="006E2623"/>
    <w:rsid w:val="00793311"/>
    <w:rsid w:val="0084646C"/>
    <w:rsid w:val="00950D34"/>
    <w:rsid w:val="00A80951"/>
    <w:rsid w:val="00C636BD"/>
    <w:rsid w:val="00CF616C"/>
    <w:rsid w:val="00D0253B"/>
    <w:rsid w:val="00D03064"/>
    <w:rsid w:val="00DA40C5"/>
    <w:rsid w:val="00F21006"/>
    <w:rsid w:val="02A40B99"/>
    <w:rsid w:val="02BA3096"/>
    <w:rsid w:val="04221E24"/>
    <w:rsid w:val="07A270D8"/>
    <w:rsid w:val="0F6F578B"/>
    <w:rsid w:val="13E81873"/>
    <w:rsid w:val="146F3188"/>
    <w:rsid w:val="14710722"/>
    <w:rsid w:val="1A590E41"/>
    <w:rsid w:val="1E0F6D91"/>
    <w:rsid w:val="20C15FEE"/>
    <w:rsid w:val="238C0609"/>
    <w:rsid w:val="25AC1954"/>
    <w:rsid w:val="292D4504"/>
    <w:rsid w:val="2C825379"/>
    <w:rsid w:val="2D4D345A"/>
    <w:rsid w:val="2F8A5A99"/>
    <w:rsid w:val="31D00DDF"/>
    <w:rsid w:val="37C2771D"/>
    <w:rsid w:val="3A3F7CCC"/>
    <w:rsid w:val="3A860871"/>
    <w:rsid w:val="40850B50"/>
    <w:rsid w:val="41EF280F"/>
    <w:rsid w:val="428940C1"/>
    <w:rsid w:val="439F7DFD"/>
    <w:rsid w:val="43DD671F"/>
    <w:rsid w:val="47506EB1"/>
    <w:rsid w:val="47A55392"/>
    <w:rsid w:val="4A2A2C78"/>
    <w:rsid w:val="5274734D"/>
    <w:rsid w:val="550E3DBF"/>
    <w:rsid w:val="55C82EB1"/>
    <w:rsid w:val="57E608CC"/>
    <w:rsid w:val="584522B4"/>
    <w:rsid w:val="590D0071"/>
    <w:rsid w:val="5B5E08CA"/>
    <w:rsid w:val="5CCB2F0A"/>
    <w:rsid w:val="5D5A431B"/>
    <w:rsid w:val="628F69C5"/>
    <w:rsid w:val="6D0E75DD"/>
    <w:rsid w:val="6F0100D2"/>
    <w:rsid w:val="731F1AC4"/>
    <w:rsid w:val="73970B47"/>
    <w:rsid w:val="74634FA7"/>
    <w:rsid w:val="76455C0D"/>
    <w:rsid w:val="7A6934EC"/>
    <w:rsid w:val="7BCC0B2D"/>
    <w:rsid w:val="7C690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1"/>
    </o:shapelayout>
  </w:shapeDefaults>
  <w:decimalSymbol w:val="."/>
  <w:listSeparator w:val=","/>
  <w15:docId w15:val="{CBB3C718-D589-4EBB-A8FC-9F64EFC35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253B"/>
    <w:pPr>
      <w:widowControl w:val="0"/>
      <w:jc w:val="both"/>
    </w:pPr>
    <w:rPr>
      <w:rFonts w:eastAsia="方正仿宋_GBK"/>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rsid w:val="00D0253B"/>
    <w:pPr>
      <w:ind w:leftChars="2500" w:left="100"/>
    </w:pPr>
  </w:style>
  <w:style w:type="paragraph" w:styleId="a4">
    <w:name w:val="footer"/>
    <w:basedOn w:val="a"/>
    <w:qFormat/>
    <w:rsid w:val="00D0253B"/>
    <w:pPr>
      <w:tabs>
        <w:tab w:val="center" w:pos="4153"/>
        <w:tab w:val="right" w:pos="8306"/>
      </w:tabs>
      <w:snapToGrid w:val="0"/>
      <w:jc w:val="left"/>
    </w:pPr>
    <w:rPr>
      <w:sz w:val="18"/>
      <w:szCs w:val="18"/>
    </w:rPr>
  </w:style>
  <w:style w:type="paragraph" w:styleId="a5">
    <w:name w:val="header"/>
    <w:basedOn w:val="a"/>
    <w:qFormat/>
    <w:rsid w:val="00D0253B"/>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rsid w:val="00D0253B"/>
    <w:pPr>
      <w:widowControl/>
      <w:spacing w:before="100" w:beforeAutospacing="1" w:after="100" w:afterAutospacing="1"/>
      <w:jc w:val="left"/>
    </w:pPr>
    <w:rPr>
      <w:rFonts w:ascii="宋体" w:hAnsi="宋体" w:cs="宋体"/>
      <w:kern w:val="0"/>
      <w:sz w:val="24"/>
    </w:rPr>
  </w:style>
  <w:style w:type="table" w:styleId="a7">
    <w:name w:val="Table Grid"/>
    <w:basedOn w:val="a1"/>
    <w:qFormat/>
    <w:rsid w:val="00D0253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qFormat/>
    <w:rsid w:val="00D0253B"/>
  </w:style>
  <w:style w:type="character" w:customStyle="1" w:styleId="Char">
    <w:name w:val="日期 Char"/>
    <w:basedOn w:val="a0"/>
    <w:link w:val="a3"/>
    <w:rsid w:val="00D0253B"/>
    <w:rPr>
      <w:rFonts w:eastAsia="方正仿宋_GBK"/>
      <w:kern w:val="2"/>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1334</Words>
  <Characters>7607</Characters>
  <Application>Microsoft Office Word</Application>
  <DocSecurity>0</DocSecurity>
  <Lines>63</Lines>
  <Paragraphs>17</Paragraphs>
  <ScaleCrop>false</ScaleCrop>
  <Company/>
  <LinksUpToDate>false</LinksUpToDate>
  <CharactersWithSpaces>8924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项项</dc:creator>
  <cp:lastModifiedBy>张智华</cp:lastModifiedBy>
  <cp:revision>24</cp:revision>
  <cp:lastPrinted>2021-04-09T00:21:00Z</cp:lastPrinted>
  <dcterms:created xsi:type="dcterms:W3CDTF">2021-04-07T03:58:00Z</dcterms:created>
  <dcterms:modified xsi:type="dcterms:W3CDTF">2025-07-11T01:36:00Z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B5E298CF4D2E4635AD42D0B0333942B3</vt:lpwstr>
  </property>
</Properties>
</file>