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1D" w:rsidRPr="00074B1D" w:rsidRDefault="00074B1D" w:rsidP="00074B1D">
      <w:pPr>
        <w:pStyle w:val="a5"/>
        <w:jc w:val="center"/>
        <w:rPr>
          <w:rFonts w:ascii="方正小标宋简体" w:eastAsia="方正小标宋简体" w:hAnsi="Tahoma" w:cs="Tahoma" w:hint="eastAsia"/>
        </w:rPr>
      </w:pPr>
      <w:r w:rsidRPr="00074B1D">
        <w:rPr>
          <w:rFonts w:ascii="方正小标宋简体" w:eastAsia="方正小标宋简体" w:hAnsi="Tahoma" w:cs="Tahoma" w:hint="eastAsia"/>
          <w:sz w:val="40"/>
        </w:rPr>
        <w:t>关于出租车运价标准的通知</w:t>
      </w:r>
    </w:p>
    <w:p w:rsidR="00074B1D" w:rsidRDefault="00074B1D" w:rsidP="00074B1D">
      <w:pPr>
        <w:pStyle w:val="a5"/>
        <w:ind w:firstLine="480"/>
        <w:rPr>
          <w:rFonts w:ascii="Tahoma" w:hAnsi="Tahoma" w:cs="Tahoma" w:hint="eastAsia"/>
        </w:rPr>
      </w:pPr>
    </w:p>
    <w:p w:rsidR="00074B1D" w:rsidRPr="00074B1D" w:rsidRDefault="00074B1D" w:rsidP="00074B1D">
      <w:pPr>
        <w:pStyle w:val="a5"/>
        <w:spacing w:before="0" w:after="0" w:line="560" w:lineRule="exact"/>
        <w:rPr>
          <w:rFonts w:ascii="仿宋_GB2312" w:eastAsia="仿宋_GB2312" w:hAnsi="Tahoma" w:cs="Tahoma" w:hint="eastAsia"/>
          <w:sz w:val="32"/>
        </w:rPr>
      </w:pPr>
      <w:r w:rsidRPr="00074B1D">
        <w:rPr>
          <w:rFonts w:ascii="仿宋_GB2312" w:eastAsia="仿宋_GB2312" w:hAnsi="Tahoma" w:cs="Tahoma" w:hint="eastAsia"/>
          <w:sz w:val="32"/>
        </w:rPr>
        <w:t>池州杰达汽车运输股份有限公司东至出租车分公司：</w:t>
      </w:r>
    </w:p>
    <w:p w:rsidR="00074B1D" w:rsidRPr="00074B1D" w:rsidRDefault="00074B1D" w:rsidP="00074B1D">
      <w:pPr>
        <w:pStyle w:val="a5"/>
        <w:spacing w:before="0" w:after="0" w:line="560" w:lineRule="exact"/>
        <w:ind w:firstLineChars="200" w:firstLine="640"/>
        <w:rPr>
          <w:rFonts w:ascii="仿宋_GB2312" w:eastAsia="仿宋_GB2312" w:hAnsi="Tahoma" w:cs="Tahoma" w:hint="eastAsia"/>
          <w:sz w:val="32"/>
        </w:rPr>
      </w:pPr>
      <w:r w:rsidRPr="00074B1D">
        <w:rPr>
          <w:rFonts w:ascii="仿宋_GB2312" w:eastAsia="仿宋_GB2312" w:hAnsi="Tahoma" w:cs="Tahoma" w:hint="eastAsia"/>
          <w:sz w:val="32"/>
        </w:rPr>
        <w:t>报来《关于我司出租车运价标准的请示》收悉。为维护我县出租车行业的正常运营秩序，促进其持续健康发展。根据《中华人民共和国价格法》等相关规定，我委（局）在严格成本监审的基础上，按照规定的程序召开了东至县出租车运价听证会，经县政府第16届22次常务会议研究同意，核定我县出租车运营价格标准，现将有关事项通知如下：</w:t>
      </w:r>
    </w:p>
    <w:p w:rsidR="00074B1D" w:rsidRPr="00074B1D" w:rsidRDefault="00074B1D" w:rsidP="00074B1D">
      <w:pPr>
        <w:pStyle w:val="a5"/>
        <w:spacing w:before="0" w:after="0" w:line="560" w:lineRule="exact"/>
        <w:ind w:firstLineChars="200" w:firstLine="640"/>
        <w:rPr>
          <w:rFonts w:ascii="仿宋_GB2312" w:eastAsia="仿宋_GB2312" w:hAnsi="Tahoma" w:cs="Tahoma" w:hint="eastAsia"/>
          <w:sz w:val="32"/>
        </w:rPr>
      </w:pPr>
      <w:r w:rsidRPr="00074B1D">
        <w:rPr>
          <w:rFonts w:ascii="仿宋_GB2312" w:eastAsia="仿宋_GB2312" w:hAnsi="Tahoma" w:cs="Tahoma" w:hint="eastAsia"/>
          <w:sz w:val="32"/>
        </w:rPr>
        <w:t>一、起步价5元/2公里。</w:t>
      </w:r>
    </w:p>
    <w:p w:rsidR="00074B1D" w:rsidRPr="00074B1D" w:rsidRDefault="00074B1D" w:rsidP="00074B1D">
      <w:pPr>
        <w:pStyle w:val="a5"/>
        <w:spacing w:before="0" w:after="0" w:line="560" w:lineRule="exact"/>
        <w:ind w:firstLineChars="200" w:firstLine="640"/>
        <w:rPr>
          <w:rFonts w:ascii="仿宋_GB2312" w:eastAsia="仿宋_GB2312" w:hAnsi="Tahoma" w:cs="Tahoma" w:hint="eastAsia"/>
          <w:sz w:val="32"/>
        </w:rPr>
      </w:pPr>
      <w:r w:rsidRPr="00074B1D">
        <w:rPr>
          <w:rFonts w:ascii="仿宋_GB2312" w:eastAsia="仿宋_GB2312" w:hAnsi="Tahoma" w:cs="Tahoma" w:hint="eastAsia"/>
          <w:sz w:val="32"/>
        </w:rPr>
        <w:t>二、超过基价里程的每公里1.7元/公里。</w:t>
      </w:r>
    </w:p>
    <w:p w:rsidR="00074B1D" w:rsidRPr="00074B1D" w:rsidRDefault="00074B1D" w:rsidP="00074B1D">
      <w:pPr>
        <w:pStyle w:val="a5"/>
        <w:spacing w:before="0" w:after="0" w:line="560" w:lineRule="exact"/>
        <w:ind w:firstLineChars="200" w:firstLine="640"/>
        <w:rPr>
          <w:rFonts w:ascii="仿宋_GB2312" w:eastAsia="仿宋_GB2312" w:hAnsi="Tahoma" w:cs="Tahoma" w:hint="eastAsia"/>
          <w:sz w:val="32"/>
        </w:rPr>
      </w:pPr>
      <w:r w:rsidRPr="00074B1D">
        <w:rPr>
          <w:rFonts w:ascii="仿宋_GB2312" w:eastAsia="仿宋_GB2312" w:hAnsi="Tahoma" w:cs="Tahoma" w:hint="eastAsia"/>
          <w:sz w:val="32"/>
        </w:rPr>
        <w:t>三、空驶费：超过8公里，按车公里加收50%空驶费。</w:t>
      </w:r>
    </w:p>
    <w:p w:rsidR="00074B1D" w:rsidRPr="00074B1D" w:rsidRDefault="00074B1D" w:rsidP="00074B1D">
      <w:pPr>
        <w:pStyle w:val="a5"/>
        <w:spacing w:before="0" w:after="0" w:line="560" w:lineRule="exact"/>
        <w:ind w:firstLineChars="200" w:firstLine="640"/>
        <w:rPr>
          <w:rFonts w:ascii="仿宋_GB2312" w:eastAsia="仿宋_GB2312" w:hAnsi="Tahoma" w:cs="Tahoma" w:hint="eastAsia"/>
          <w:sz w:val="32"/>
        </w:rPr>
      </w:pPr>
      <w:r w:rsidRPr="00074B1D">
        <w:rPr>
          <w:rFonts w:ascii="仿宋_GB2312" w:eastAsia="仿宋_GB2312" w:hAnsi="Tahoma" w:cs="Tahoma" w:hint="eastAsia"/>
          <w:sz w:val="32"/>
        </w:rPr>
        <w:t>四、夜行费：当日22：00至次日6：00为夜间行车，夜间行车加收20%夜间补贴（包括起步基价和车公里运价）。</w:t>
      </w:r>
    </w:p>
    <w:p w:rsidR="00074B1D" w:rsidRPr="00074B1D" w:rsidRDefault="00074B1D" w:rsidP="00074B1D">
      <w:pPr>
        <w:pStyle w:val="a5"/>
        <w:spacing w:before="0" w:after="0" w:line="560" w:lineRule="exact"/>
        <w:ind w:firstLineChars="200" w:firstLine="640"/>
        <w:rPr>
          <w:rFonts w:ascii="仿宋_GB2312" w:eastAsia="仿宋_GB2312" w:hAnsi="Tahoma" w:cs="Tahoma" w:hint="eastAsia"/>
          <w:sz w:val="32"/>
        </w:rPr>
      </w:pPr>
      <w:r w:rsidRPr="00074B1D">
        <w:rPr>
          <w:rFonts w:ascii="仿宋_GB2312" w:eastAsia="仿宋_GB2312" w:hAnsi="Tahoma" w:cs="Tahoma" w:hint="eastAsia"/>
          <w:sz w:val="32"/>
        </w:rPr>
        <w:t>五、出租车价格结算保留到元（尾数四舍五入）。</w:t>
      </w:r>
    </w:p>
    <w:p w:rsidR="00074B1D" w:rsidRPr="00074B1D" w:rsidRDefault="00074B1D" w:rsidP="00074B1D">
      <w:pPr>
        <w:pStyle w:val="a5"/>
        <w:spacing w:before="0" w:after="0" w:line="560" w:lineRule="exact"/>
        <w:ind w:firstLineChars="200" w:firstLine="640"/>
        <w:rPr>
          <w:rFonts w:ascii="仿宋_GB2312" w:eastAsia="仿宋_GB2312" w:hAnsi="Tahoma" w:cs="Tahoma" w:hint="eastAsia"/>
          <w:sz w:val="32"/>
        </w:rPr>
      </w:pPr>
      <w:r w:rsidRPr="00074B1D">
        <w:rPr>
          <w:rFonts w:ascii="仿宋_GB2312" w:eastAsia="仿宋_GB2312" w:hAnsi="Tahoma" w:cs="Tahoma" w:hint="eastAsia"/>
          <w:sz w:val="32"/>
        </w:rPr>
        <w:t>七、执行时间：自2018年4月1日执行。</w:t>
      </w:r>
    </w:p>
    <w:p w:rsidR="00074B1D" w:rsidRPr="00074B1D" w:rsidRDefault="00074B1D" w:rsidP="00074B1D">
      <w:pPr>
        <w:pStyle w:val="a5"/>
        <w:spacing w:before="0" w:after="0" w:line="560" w:lineRule="exact"/>
        <w:ind w:firstLineChars="200" w:firstLine="640"/>
        <w:rPr>
          <w:rFonts w:ascii="仿宋_GB2312" w:eastAsia="仿宋_GB2312" w:hAnsi="Tahoma" w:cs="Tahoma" w:hint="eastAsia"/>
          <w:sz w:val="32"/>
        </w:rPr>
      </w:pPr>
      <w:r w:rsidRPr="00074B1D">
        <w:rPr>
          <w:rFonts w:ascii="仿宋_GB2312" w:eastAsia="仿宋_GB2312" w:hAnsi="Tahoma" w:cs="Tahoma" w:hint="eastAsia"/>
          <w:sz w:val="32"/>
        </w:rPr>
        <w:t>八、你单位必须做好明码标价和宣传解释工作，公开举报电话，同时必须督促出租车司机按规定标准打表计费，接受社会监督。</w:t>
      </w:r>
    </w:p>
    <w:p w:rsidR="00074B1D" w:rsidRPr="00074B1D" w:rsidRDefault="00074B1D" w:rsidP="00074B1D">
      <w:pPr>
        <w:pStyle w:val="a5"/>
        <w:spacing w:before="0" w:after="0" w:line="560" w:lineRule="exact"/>
        <w:ind w:firstLine="480"/>
        <w:rPr>
          <w:rFonts w:ascii="仿宋_GB2312" w:eastAsia="仿宋_GB2312" w:hAnsi="Tahoma" w:cs="Tahoma" w:hint="eastAsia"/>
          <w:sz w:val="32"/>
        </w:rPr>
      </w:pPr>
    </w:p>
    <w:p w:rsidR="00074B1D" w:rsidRPr="00074B1D" w:rsidRDefault="00074B1D" w:rsidP="00074B1D">
      <w:pPr>
        <w:pStyle w:val="a5"/>
        <w:spacing w:before="0" w:after="0" w:line="560" w:lineRule="exact"/>
        <w:rPr>
          <w:rFonts w:ascii="仿宋_GB2312" w:eastAsia="仿宋_GB2312" w:hAnsi="Tahoma" w:cs="Tahoma" w:hint="eastAsia"/>
          <w:sz w:val="32"/>
        </w:rPr>
      </w:pPr>
    </w:p>
    <w:p w:rsidR="00074B1D" w:rsidRPr="00074B1D" w:rsidRDefault="00074B1D" w:rsidP="00074B1D">
      <w:pPr>
        <w:pStyle w:val="a5"/>
        <w:spacing w:before="0" w:after="0" w:line="560" w:lineRule="exact"/>
        <w:ind w:firstLineChars="750" w:firstLine="2400"/>
        <w:rPr>
          <w:rFonts w:ascii="仿宋_GB2312" w:eastAsia="仿宋_GB2312" w:hAnsi="Tahoma" w:cs="Tahoma" w:hint="eastAsia"/>
          <w:sz w:val="32"/>
        </w:rPr>
      </w:pPr>
      <w:r w:rsidRPr="00074B1D">
        <w:rPr>
          <w:rFonts w:ascii="仿宋_GB2312" w:eastAsia="仿宋_GB2312" w:hAnsi="Tahoma" w:cs="Tahoma" w:hint="eastAsia"/>
          <w:sz w:val="32"/>
        </w:rPr>
        <w:t>东至县发展和改革委员会（县物价局）</w:t>
      </w:r>
    </w:p>
    <w:p w:rsidR="00074B1D" w:rsidRPr="00074B1D" w:rsidRDefault="00074B1D" w:rsidP="00074B1D">
      <w:pPr>
        <w:pStyle w:val="a5"/>
        <w:spacing w:before="0" w:after="0" w:line="560" w:lineRule="exact"/>
        <w:ind w:firstLineChars="1150" w:firstLine="3680"/>
        <w:rPr>
          <w:rFonts w:ascii="仿宋_GB2312" w:eastAsia="仿宋_GB2312" w:hAnsi="Tahoma" w:cs="Tahoma" w:hint="eastAsia"/>
          <w:sz w:val="32"/>
        </w:rPr>
      </w:pPr>
      <w:r w:rsidRPr="00074B1D">
        <w:rPr>
          <w:rFonts w:ascii="仿宋_GB2312" w:eastAsia="仿宋_GB2312" w:hAnsi="Tahoma" w:cs="Tahoma" w:hint="eastAsia"/>
          <w:sz w:val="32"/>
        </w:rPr>
        <w:t>2018年3月20日</w:t>
      </w:r>
    </w:p>
    <w:p w:rsidR="00BC1654" w:rsidRPr="00074B1D" w:rsidRDefault="00BC1654" w:rsidP="00074B1D">
      <w:pPr>
        <w:spacing w:line="560" w:lineRule="exact"/>
        <w:rPr>
          <w:rFonts w:ascii="仿宋_GB2312" w:eastAsia="仿宋_GB2312" w:hint="eastAsia"/>
          <w:sz w:val="24"/>
        </w:rPr>
      </w:pPr>
    </w:p>
    <w:sectPr w:rsidR="00BC1654" w:rsidRPr="00074B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654" w:rsidRDefault="00BC1654" w:rsidP="00074B1D">
      <w:r>
        <w:separator/>
      </w:r>
    </w:p>
  </w:endnote>
  <w:endnote w:type="continuationSeparator" w:id="1">
    <w:p w:rsidR="00BC1654" w:rsidRDefault="00BC1654" w:rsidP="0007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654" w:rsidRDefault="00BC1654" w:rsidP="00074B1D">
      <w:r>
        <w:separator/>
      </w:r>
    </w:p>
  </w:footnote>
  <w:footnote w:type="continuationSeparator" w:id="1">
    <w:p w:rsidR="00BC1654" w:rsidRDefault="00BC1654" w:rsidP="00074B1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619F"/>
    <w:rsid w:val="00074B1D"/>
    <w:rsid w:val="002B619F"/>
    <w:rsid w:val="00BC1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74B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74B1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74B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74B1D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074B1D"/>
    <w:pPr>
      <w:widowControl/>
      <w:spacing w:before="75" w:after="75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1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375</Characters>
  <Application>Microsoft Office Word</Application>
  <DocSecurity>0</DocSecurity>
  <Lines>3</Lines>
  <Paragraphs>1</Paragraphs>
  <ScaleCrop>false</ScaleCrop>
  <Company>微软中国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县发改委管理员</dc:creator>
  <cp:keywords/>
  <dc:description/>
  <cp:lastModifiedBy>县发改委管理员</cp:lastModifiedBy>
  <cp:revision>3</cp:revision>
  <dcterms:created xsi:type="dcterms:W3CDTF">2021-11-06T09:21:00Z</dcterms:created>
  <dcterms:modified xsi:type="dcterms:W3CDTF">2021-11-06T09:23:00Z</dcterms:modified>
</cp:coreProperties>
</file>