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  <w:bookmarkStart w:id="0" w:name="_GoBack"/>
      <w:bookmarkEnd w:id="0"/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210" w:firstLineChars="1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黑体" w:hAnsi="黑体" w:eastAsia="黑体"/>
          <w:u w:val="single"/>
        </w:rPr>
        <w:t>HW20</w:t>
      </w:r>
      <w:r>
        <w:rPr>
          <w:rFonts w:hint="eastAsia" w:ascii="黑体" w:hAnsi="黑体" w:eastAsia="黑体"/>
          <w:u w:val="single"/>
          <w:lang w:val="en-US" w:eastAsia="zh-CN"/>
        </w:rPr>
        <w:t xml:space="preserve">21019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大渡口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水厂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大渡口镇渡口超市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检测标准  GB/T5750(4、5、6、7、11、12)—2006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</w:rPr>
              <w:t xml:space="preserve"> uw-6100型紫外/可见光度计、TAS-990原子吸收仪、AFS-8220原子荧光光度计、培养箱等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8"/>
        <w:gridCol w:w="795"/>
        <w:gridCol w:w="1275"/>
        <w:gridCol w:w="1230"/>
        <w:gridCol w:w="2130"/>
        <w:gridCol w:w="1260"/>
        <w:gridCol w:w="1215"/>
        <w:gridCol w:w="10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4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79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230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13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6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56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79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230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13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6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56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色度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度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＜5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氰化物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＜0.002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浑浊度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NTU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亚氯酸盐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臭和味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无臭无味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氯酸盐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PH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6.78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阴离子合成洗涤剂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＜0.05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肉眼可见物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硫酸盐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27.5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铁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＜0.006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溶解性总固体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186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锰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＜0.007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耗氧量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1.71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铜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＜0.008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氨氮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＜0.02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锌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＜0.005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挥发酚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＜0.002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铝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0.007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氟化物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0.097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硒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＜0.0004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三氯甲烷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0.0002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砷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＜0.001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四氯化碳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＜0.0001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铅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＜0.0025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硝酸盐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1.35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铬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＜0.004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二氧化氯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镉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＜0.0005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菌落总数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CFU/ml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汞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＜0.0001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总大肠菌群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MPN/100ml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未检出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总硬度（CaCO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71.3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耐热大肠菌群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MPN/100ml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氯化物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15.4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大肠埃希氏菌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MPN/100ml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游离余氯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mg/l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0.21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总α放射性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Bq/l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总β放射性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Bq/l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eastAsia="zh-CN"/>
        </w:rPr>
        <w:t>）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21021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胜江自来水厂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胜利镇街道陈小苗户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检测标准   GB/T5750(4、5、6、7、11、12)—2006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</w:rPr>
              <w:t xml:space="preserve"> uw-6100型紫外/可见光度计、TAS-990原子吸收仪、AFS-8220原子荧光光度计、培养箱等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</w:t>
            </w:r>
          </w:p>
        </w:tc>
      </w:tr>
    </w:tbl>
    <w:p>
      <w:pPr>
        <w:spacing w:line="30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1916"/>
        <w:gridCol w:w="1170"/>
        <w:gridCol w:w="1230"/>
        <w:gridCol w:w="12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916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17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916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17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266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0.42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7.33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27.8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202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2.43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0.093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1.48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15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121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14.2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210" w:firstLineChars="1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2102</w:t>
      </w:r>
      <w:r>
        <w:rPr>
          <w:rFonts w:hint="eastAsia" w:ascii="宋体" w:hAnsi="宋体" w:cs="宋体"/>
          <w:u w:val="single"/>
          <w:lang w:val="en-US" w:eastAsia="zh-CN"/>
        </w:rPr>
        <w:t>4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东流水厂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东流镇学湖路老街坊店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0.47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7.33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27.9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222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1.60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0.092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0.87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119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14.8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0.15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420" w:firstLineChars="2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2102</w:t>
      </w:r>
      <w:r>
        <w:rPr>
          <w:rFonts w:hint="eastAsia" w:ascii="宋体" w:hAnsi="宋体" w:cs="宋体"/>
          <w:u w:val="single"/>
          <w:lang w:val="en-US" w:eastAsia="zh-CN"/>
        </w:rPr>
        <w:t>5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花园水厂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花园乡花园中学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6.82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1.82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160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1.07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0.036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0.85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30.6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0.16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420" w:firstLineChars="2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2102</w:t>
      </w:r>
      <w:r>
        <w:rPr>
          <w:rFonts w:hint="eastAsia" w:ascii="宋体" w:hAnsi="宋体" w:cs="宋体"/>
          <w:u w:val="single"/>
          <w:lang w:val="en-US" w:eastAsia="zh-CN"/>
        </w:rPr>
        <w:t>8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葛公水厂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葛公镇大华村程明忠户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0.41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7.80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2.49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196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1.11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0.046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0.76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44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66.9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420" w:firstLineChars="2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30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洋湖镇高山水厂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高山社区服务中心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7.29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0.058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58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40.8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0.62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630" w:firstLineChars="3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34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张溪水厂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张溪镇馨香园酒店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</w:t>
            </w:r>
          </w:p>
        </w:tc>
      </w:tr>
    </w:tbl>
    <w:p>
      <w:pPr>
        <w:spacing w:line="30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末梢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末梢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0.73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7.41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6.89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1.14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0.040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0.84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115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2.39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0.15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420" w:firstLineChars="2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38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建新配水站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尧渡镇大碑村姚文财户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0.61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7.60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27.9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214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1.34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0.088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1.34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118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13.1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0.12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210" w:firstLineChars="1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40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龙江供水公司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香隅镇同心村天天乐大酒店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2021-04-09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0.45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6.78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26.1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194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1.41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0.096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1.48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113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8.89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0.09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0" w:firstLineChars="100"/>
        <w:jc w:val="both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41</w:t>
      </w:r>
      <w:r>
        <w:rPr>
          <w:rFonts w:hint="eastAsia" w:ascii="黑体" w:hAnsi="黑体" w:eastAsia="黑体"/>
          <w:u w:val="single"/>
        </w:rPr>
        <w:t xml:space="preserve"> </w:t>
      </w:r>
      <w:r>
        <w:rPr>
          <w:rFonts w:hint="eastAsia" w:ascii="黑体" w:hAnsi="黑体" w:eastAsia="黑体"/>
        </w:rPr>
        <w:t xml:space="preserve">         </w:t>
      </w:r>
      <w:r>
        <w:rPr>
          <w:rFonts w:hint="eastAsia" w:ascii="黑体" w:hAnsi="黑体" w:eastAsia="黑体"/>
          <w:lang w:val="en-US" w:eastAsia="zh-CN"/>
        </w:rPr>
        <w:t xml:space="preserve">       </w:t>
      </w:r>
      <w:r>
        <w:rPr>
          <w:rFonts w:hint="eastAsia" w:ascii="黑体" w:hAnsi="黑体" w:eastAsia="黑体"/>
        </w:rPr>
        <w:t xml:space="preserve">      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184"/>
        <w:gridCol w:w="1185"/>
        <w:gridCol w:w="263"/>
        <w:gridCol w:w="94"/>
        <w:gridCol w:w="1528"/>
        <w:gridCol w:w="1230"/>
        <w:gridCol w:w="1318"/>
        <w:gridCol w:w="1043"/>
        <w:gridCol w:w="1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县水厂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出厂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东至县疾控中心公卫科  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梅城配水站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-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04-09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90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885" w:type="dxa"/>
            <w:gridSpan w:val="3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3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4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出厂水</w:t>
            </w:r>
          </w:p>
        </w:tc>
        <w:tc>
          <w:tcPr>
            <w:tcW w:w="118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</w:p>
        </w:tc>
        <w:tc>
          <w:tcPr>
            <w:tcW w:w="1885" w:type="dxa"/>
            <w:gridSpan w:val="3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3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出厂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水</w:t>
            </w:r>
          </w:p>
        </w:tc>
        <w:tc>
          <w:tcPr>
            <w:tcW w:w="114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0.60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7.30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26.9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214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1.67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0.092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＜0.000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1.42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二氧化</w:t>
            </w:r>
            <w:r>
              <w:rPr>
                <w:rFonts w:hint="eastAsia" w:ascii="仿宋" w:hAnsi="仿宋" w:eastAsia="仿宋" w:cs="仿宋"/>
              </w:rPr>
              <w:t>氯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102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14.6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0.31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</w:p>
        </w:tc>
      </w:tr>
    </w:tbl>
    <w:p>
      <w:pPr>
        <w:spacing w:line="300" w:lineRule="exact"/>
        <w:ind w:firstLine="420" w:firstLineChars="20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val="en-US" w:eastAsia="zh-CN"/>
        </w:rPr>
        <w:t>)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100"/>
        <w:jc w:val="center"/>
        <w:textAlignment w:val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0" w:firstLineChars="100"/>
        <w:jc w:val="both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42</w:t>
      </w:r>
      <w:r>
        <w:rPr>
          <w:rFonts w:hint="eastAsia" w:ascii="黑体" w:hAnsi="黑体" w:eastAsia="黑体"/>
          <w:u w:val="single"/>
        </w:rPr>
        <w:t xml:space="preserve"> </w:t>
      </w:r>
      <w:r>
        <w:rPr>
          <w:rFonts w:hint="eastAsia" w:ascii="黑体" w:hAnsi="黑体" w:eastAsia="黑体"/>
        </w:rPr>
        <w:t xml:space="preserve">              </w:t>
      </w:r>
      <w:r>
        <w:rPr>
          <w:rFonts w:hint="eastAsia" w:ascii="黑体" w:hAnsi="黑体" w:eastAsia="黑体"/>
          <w:lang w:val="en-US" w:eastAsia="zh-CN"/>
        </w:rPr>
        <w:t xml:space="preserve">           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184"/>
        <w:gridCol w:w="1185"/>
        <w:gridCol w:w="263"/>
        <w:gridCol w:w="94"/>
        <w:gridCol w:w="1683"/>
        <w:gridCol w:w="1045"/>
        <w:gridCol w:w="1348"/>
        <w:gridCol w:w="1043"/>
        <w:gridCol w:w="1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县水厂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东至县疾控中心公卫科  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印象鸿庆楼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-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04-09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90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gridSpan w:val="3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0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4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8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gridSpan w:val="3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0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4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9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氰化物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9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0.41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亚氯酸盐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7.44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28.6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216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1.17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0.095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＜0.000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1.26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二氧化</w:t>
            </w:r>
            <w:r>
              <w:rPr>
                <w:rFonts w:hint="eastAsia" w:ascii="仿宋" w:hAnsi="仿宋" w:eastAsia="仿宋" w:cs="仿宋"/>
              </w:rPr>
              <w:t>氯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134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11.8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0.70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val="en-US" w:eastAsia="zh-CN"/>
        </w:rPr>
        <w:t>)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100"/>
        <w:jc w:val="center"/>
        <w:textAlignment w:val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0" w:firstLineChars="100"/>
        <w:jc w:val="both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43</w:t>
      </w:r>
      <w:r>
        <w:rPr>
          <w:rFonts w:hint="eastAsia" w:ascii="黑体" w:hAnsi="黑体" w:eastAsia="黑体"/>
          <w:u w:val="single"/>
        </w:rPr>
        <w:t xml:space="preserve"> </w:t>
      </w:r>
      <w:r>
        <w:rPr>
          <w:rFonts w:hint="eastAsia" w:ascii="黑体" w:hAnsi="黑体" w:eastAsia="黑体"/>
        </w:rPr>
        <w:t xml:space="preserve">           </w:t>
      </w:r>
      <w:r>
        <w:rPr>
          <w:rFonts w:hint="eastAsia" w:ascii="黑体" w:hAnsi="黑体" w:eastAsia="黑体"/>
          <w:lang w:val="en-US" w:eastAsia="zh-CN"/>
        </w:rPr>
        <w:t xml:space="preserve">             </w:t>
      </w:r>
      <w:r>
        <w:rPr>
          <w:rFonts w:hint="eastAsia" w:ascii="黑体" w:hAnsi="黑体" w:eastAsia="黑体"/>
        </w:rPr>
        <w:t xml:space="preserve">    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184"/>
        <w:gridCol w:w="1185"/>
        <w:gridCol w:w="263"/>
        <w:gridCol w:w="94"/>
        <w:gridCol w:w="1528"/>
        <w:gridCol w:w="1185"/>
        <w:gridCol w:w="1363"/>
        <w:gridCol w:w="1043"/>
        <w:gridCol w:w="1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县水厂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东至县疾控中心公卫科  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寻味乡情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-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04-09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90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885" w:type="dxa"/>
            <w:gridSpan w:val="3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4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8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1885" w:type="dxa"/>
            <w:gridSpan w:val="3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4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0.38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7.50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24.3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212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1.37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0.088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＜0.000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1.29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二氧化</w:t>
            </w:r>
            <w:r>
              <w:rPr>
                <w:rFonts w:hint="eastAsia" w:ascii="仿宋" w:hAnsi="仿宋" w:eastAsia="仿宋" w:cs="仿宋"/>
              </w:rPr>
              <w:t>氯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    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12.6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0.87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val="en-US" w:eastAsia="zh-CN"/>
        </w:rPr>
        <w:t>)</w:t>
      </w:r>
    </w:p>
    <w:p>
      <w:pPr>
        <w:spacing w:line="300" w:lineRule="exact"/>
        <w:rPr>
          <w:rFonts w:hint="eastAsia" w:ascii="宋体" w:hAnsi="宋体"/>
          <w:lang w:val="en-US" w:eastAsia="zh-CN"/>
        </w:rPr>
      </w:pPr>
    </w:p>
    <w:p>
      <w:pPr>
        <w:spacing w:line="300" w:lineRule="exact"/>
        <w:rPr>
          <w:rFonts w:hint="eastAsia" w:ascii="宋体" w:hAnsi="宋体"/>
          <w:lang w:val="en-US" w:eastAsia="zh-CN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100"/>
        <w:jc w:val="center"/>
        <w:textAlignment w:val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44</w:t>
      </w:r>
      <w:r>
        <w:rPr>
          <w:rFonts w:hint="eastAsia" w:ascii="黑体" w:hAnsi="黑体" w:eastAsia="黑体"/>
          <w:u w:val="single"/>
        </w:rPr>
        <w:t xml:space="preserve"> </w:t>
      </w:r>
      <w:r>
        <w:rPr>
          <w:rFonts w:hint="eastAsia" w:ascii="黑体" w:hAnsi="黑体" w:eastAsia="黑体"/>
        </w:rPr>
        <w:t xml:space="preserve">               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184"/>
        <w:gridCol w:w="1185"/>
        <w:gridCol w:w="263"/>
        <w:gridCol w:w="94"/>
        <w:gridCol w:w="1543"/>
        <w:gridCol w:w="1215"/>
        <w:gridCol w:w="1318"/>
        <w:gridCol w:w="1043"/>
        <w:gridCol w:w="1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县水厂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  <w:tc>
          <w:tcPr>
            <w:tcW w:w="5119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东至县疾控中心公卫科  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县卫健委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-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04-09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90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900" w:type="dxa"/>
            <w:gridSpan w:val="3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1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4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8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1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4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0.13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7.32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26.4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214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0.086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＜0.000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1.29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二氧化</w:t>
            </w:r>
            <w:r>
              <w:rPr>
                <w:rFonts w:hint="eastAsia" w:ascii="仿宋" w:hAnsi="仿宋" w:eastAsia="仿宋" w:cs="仿宋"/>
              </w:rPr>
              <w:t>氯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48.5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13.8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0.22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val="en-US" w:eastAsia="zh-CN"/>
        </w:rPr>
        <w:t>)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100"/>
        <w:jc w:val="center"/>
        <w:textAlignment w:val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45</w:t>
      </w:r>
      <w:r>
        <w:rPr>
          <w:rFonts w:hint="eastAsia" w:ascii="黑体" w:hAnsi="黑体" w:eastAsia="黑体"/>
          <w:u w:val="single"/>
        </w:rPr>
        <w:t xml:space="preserve"> </w:t>
      </w:r>
      <w:r>
        <w:rPr>
          <w:rFonts w:hint="eastAsia" w:ascii="黑体" w:hAnsi="黑体" w:eastAsia="黑体"/>
        </w:rPr>
        <w:t xml:space="preserve">       </w:t>
      </w:r>
      <w:r>
        <w:rPr>
          <w:rFonts w:hint="eastAsia" w:ascii="黑体" w:hAnsi="黑体" w:eastAsia="黑体"/>
          <w:lang w:val="en-US" w:eastAsia="zh-CN"/>
        </w:rPr>
        <w:t xml:space="preserve">  </w:t>
      </w:r>
      <w:r>
        <w:rPr>
          <w:rFonts w:hint="eastAsia" w:ascii="黑体" w:hAnsi="黑体" w:eastAsia="黑体"/>
        </w:rPr>
        <w:t xml:space="preserve">        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184"/>
        <w:gridCol w:w="1185"/>
        <w:gridCol w:w="263"/>
        <w:gridCol w:w="94"/>
        <w:gridCol w:w="1543"/>
        <w:gridCol w:w="1200"/>
        <w:gridCol w:w="1333"/>
        <w:gridCol w:w="1043"/>
        <w:gridCol w:w="1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县水厂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  <w:tc>
          <w:tcPr>
            <w:tcW w:w="5119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东至县疾控中心公卫科  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池州工业学校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-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04-09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90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900" w:type="dxa"/>
            <w:gridSpan w:val="3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4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8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4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0.02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7.20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26.5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213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0.90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firstLine="735" w:firstLineChars="35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0.093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＜0.000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1.32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二氧化</w:t>
            </w:r>
            <w:r>
              <w:rPr>
                <w:rFonts w:hint="eastAsia" w:ascii="仿宋" w:hAnsi="仿宋" w:eastAsia="仿宋" w:cs="仿宋"/>
              </w:rPr>
              <w:t>氯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    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45.6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12.6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0.28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</w:tbl>
    <w:p>
      <w:pPr>
        <w:spacing w:line="300" w:lineRule="exact"/>
        <w:ind w:firstLine="420" w:firstLineChars="20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val="en-US" w:eastAsia="zh-CN"/>
        </w:rPr>
        <w:t>)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100"/>
        <w:jc w:val="center"/>
        <w:textAlignment w:val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0" w:firstLineChars="100"/>
        <w:jc w:val="both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46</w:t>
      </w:r>
      <w:r>
        <w:rPr>
          <w:rFonts w:hint="eastAsia" w:ascii="黑体" w:hAnsi="黑体" w:eastAsia="黑体"/>
          <w:u w:val="single"/>
        </w:rPr>
        <w:t xml:space="preserve"> </w:t>
      </w:r>
      <w:r>
        <w:rPr>
          <w:rFonts w:hint="eastAsia" w:ascii="黑体" w:hAnsi="黑体" w:eastAsia="黑体"/>
        </w:rPr>
        <w:t xml:space="preserve">            </w:t>
      </w:r>
      <w:r>
        <w:rPr>
          <w:rFonts w:hint="eastAsia" w:ascii="黑体" w:hAnsi="黑体" w:eastAsia="黑体"/>
          <w:lang w:val="en-US" w:eastAsia="zh-CN"/>
        </w:rPr>
        <w:t xml:space="preserve">                </w:t>
      </w:r>
      <w:r>
        <w:rPr>
          <w:rFonts w:hint="eastAsia" w:ascii="黑体" w:hAnsi="黑体" w:eastAsia="黑体"/>
        </w:rPr>
        <w:t xml:space="preserve">   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184"/>
        <w:gridCol w:w="1185"/>
        <w:gridCol w:w="263"/>
        <w:gridCol w:w="94"/>
        <w:gridCol w:w="1558"/>
        <w:gridCol w:w="1245"/>
        <w:gridCol w:w="1273"/>
        <w:gridCol w:w="1043"/>
        <w:gridCol w:w="1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县水厂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  <w:tc>
          <w:tcPr>
            <w:tcW w:w="5119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出厂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东至县疾控中心公卫科  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东山供水车间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-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04-09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90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915" w:type="dxa"/>
            <w:gridSpan w:val="3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4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出厂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水</w:t>
            </w:r>
          </w:p>
        </w:tc>
        <w:tc>
          <w:tcPr>
            <w:tcW w:w="118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</w:p>
        </w:tc>
        <w:tc>
          <w:tcPr>
            <w:tcW w:w="1915" w:type="dxa"/>
            <w:gridSpan w:val="3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出厂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水</w:t>
            </w:r>
          </w:p>
        </w:tc>
        <w:tc>
          <w:tcPr>
            <w:tcW w:w="114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0.03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FF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FF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7.12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28.5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215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0.082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＜0.000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1.42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二氧化</w:t>
            </w:r>
            <w:r>
              <w:rPr>
                <w:rFonts w:hint="eastAsia" w:ascii="仿宋" w:hAnsi="仿宋" w:eastAsia="仿宋" w:cs="仿宋"/>
              </w:rPr>
              <w:t>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    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37.4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13.9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0.42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</w:rPr>
            </w:pPr>
          </w:p>
        </w:tc>
        <w:tc>
          <w:tcPr>
            <w:tcW w:w="12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val="en-US" w:eastAsia="zh-CN"/>
        </w:rPr>
        <w:t>)</w:t>
      </w:r>
    </w:p>
    <w:p>
      <w:pPr>
        <w:spacing w:line="300" w:lineRule="exact"/>
        <w:rPr>
          <w:rFonts w:hint="eastAsia" w:ascii="宋体" w:hAnsi="宋体"/>
          <w:lang w:val="en-US" w:eastAsia="zh-CN"/>
        </w:rPr>
      </w:pPr>
    </w:p>
    <w:p>
      <w:pPr>
        <w:spacing w:line="300" w:lineRule="exact"/>
        <w:rPr>
          <w:rFonts w:hint="eastAsia" w:ascii="宋体" w:hAnsi="宋体"/>
          <w:lang w:val="en-US" w:eastAsia="zh-CN"/>
        </w:rPr>
      </w:pPr>
    </w:p>
    <w:p>
      <w:pPr>
        <w:spacing w:line="300" w:lineRule="exact"/>
        <w:rPr>
          <w:rFonts w:hint="eastAsia" w:ascii="宋体" w:hAnsi="宋体"/>
          <w:lang w:val="en-US" w:eastAsia="zh-CN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100"/>
        <w:jc w:val="center"/>
        <w:textAlignment w:val="auto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48</w:t>
      </w:r>
      <w:r>
        <w:rPr>
          <w:rFonts w:hint="eastAsia" w:ascii="黑体" w:hAnsi="黑体" w:eastAsia="黑体"/>
          <w:u w:val="single"/>
        </w:rPr>
        <w:t xml:space="preserve"> </w:t>
      </w:r>
      <w:r>
        <w:rPr>
          <w:rFonts w:hint="eastAsia" w:ascii="黑体" w:hAnsi="黑体" w:eastAsia="黑体"/>
        </w:rPr>
        <w:t xml:space="preserve">            </w:t>
      </w:r>
      <w:r>
        <w:rPr>
          <w:rFonts w:hint="eastAsia" w:ascii="黑体" w:hAnsi="黑体" w:eastAsia="黑体"/>
          <w:lang w:val="en-US" w:eastAsia="zh-CN"/>
        </w:rPr>
        <w:t xml:space="preserve">              </w:t>
      </w:r>
      <w:r>
        <w:rPr>
          <w:rFonts w:hint="eastAsia" w:ascii="黑体" w:hAnsi="黑体" w:eastAsia="黑体"/>
        </w:rPr>
        <w:t xml:space="preserve">   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lang w:val="en-US" w:eastAsia="zh-CN"/>
        </w:rPr>
        <w:t xml:space="preserve">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184"/>
        <w:gridCol w:w="1185"/>
        <w:gridCol w:w="263"/>
        <w:gridCol w:w="94"/>
        <w:gridCol w:w="1588"/>
        <w:gridCol w:w="1230"/>
        <w:gridCol w:w="1258"/>
        <w:gridCol w:w="1043"/>
        <w:gridCol w:w="1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木塔乡木塔村引水工程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东至县疾控中心公卫科  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184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木塔村祝美玲居民户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</w:t>
            </w:r>
          </w:p>
        </w:tc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-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04-12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GB5749—2006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1030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45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6" w:type="dxa"/>
          <w:cantSplit/>
          <w:trHeight w:val="90" w:hRule="atLeast"/>
          <w:jc w:val="center"/>
        </w:trPr>
        <w:tc>
          <w:tcPr>
            <w:tcW w:w="509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5213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945" w:type="dxa"/>
            <w:gridSpan w:val="3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3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49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8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3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4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度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氰化物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NTU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0.49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亚氯酸盐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无臭无味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氯酸盐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8.03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阴离子合成洗涤剂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＜0.05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/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硫酸盐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1.97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溶解性总固体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204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＜0.007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耗氧量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1.27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氨氮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挥发酚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氟化物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0.028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＜0.0004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三氯甲烷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＜0.0002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四氯化碳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＜0.0025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硝酸盐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0.19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＜0.004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二氧化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氯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＜0.0005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菌落总数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CFU/ml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＜0.0001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总大肠菌群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MPN/100ml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未检出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总硬度（CaCO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33.8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耐热大肠菌群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MPN/100ml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大肠埃希氏菌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MPN/100ml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mg/l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未消毒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总α放射性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Bq/l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Bq/l</w:t>
            </w:r>
          </w:p>
        </w:tc>
        <w:tc>
          <w:tcPr>
            <w:tcW w:w="1184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  <w:tc>
          <w:tcPr>
            <w:tcW w:w="11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</w:rPr>
        <w:t>本检测结果仅对所送样品检测项目负责(仅供参考，不能作为行政处罚依据</w:t>
      </w:r>
      <w:r>
        <w:rPr>
          <w:rFonts w:hint="eastAsia" w:ascii="宋体" w:hAnsi="宋体"/>
          <w:lang w:val="en-US" w:eastAsia="zh-CN"/>
        </w:rPr>
        <w:t>)</w:t>
      </w:r>
    </w:p>
    <w:p>
      <w:pPr>
        <w:spacing w:line="300" w:lineRule="exact"/>
        <w:ind w:firstLine="210" w:firstLineChars="100"/>
        <w:rPr>
          <w:rFonts w:hint="eastAsia" w:ascii="宋体" w:hAnsi="宋体"/>
          <w:lang w:val="en-US" w:eastAsia="zh-CN"/>
        </w:rPr>
      </w:pPr>
    </w:p>
    <w:p>
      <w:pPr>
        <w:spacing w:line="300" w:lineRule="exact"/>
        <w:ind w:firstLine="210" w:firstLineChars="100"/>
        <w:rPr>
          <w:rFonts w:hint="eastAsia" w:ascii="宋体" w:hAnsi="宋体"/>
          <w:lang w:val="en-US" w:eastAsia="zh-CN"/>
        </w:rPr>
      </w:pPr>
    </w:p>
    <w:p>
      <w:pPr>
        <w:spacing w:line="300" w:lineRule="exact"/>
        <w:ind w:firstLine="210" w:firstLineChars="100"/>
        <w:rPr>
          <w:rFonts w:hint="eastAsia" w:ascii="宋体" w:hAnsi="宋体"/>
          <w:lang w:val="en-US" w:eastAsia="zh-CN"/>
        </w:rPr>
      </w:pPr>
    </w:p>
    <w:p>
      <w:pPr>
        <w:spacing w:line="300" w:lineRule="exact"/>
        <w:ind w:firstLine="210" w:firstLineChars="100"/>
        <w:rPr>
          <w:rFonts w:hint="eastAsia" w:ascii="宋体" w:hAnsi="宋体"/>
          <w:lang w:val="en-US" w:eastAsia="zh-CN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420" w:firstLineChars="2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51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龙泉镇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龙门水厂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龙泉镇东至茶树良种厂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</w:t>
            </w:r>
          </w:p>
        </w:tc>
      </w:tr>
    </w:tbl>
    <w:p>
      <w:pPr>
        <w:spacing w:line="300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0.97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2.31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1.21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0.049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0.61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39.4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2.52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0.32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420" w:firstLineChars="2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54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青山乡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青山水厂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青山村清河饭店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0.53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6.59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3.95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1.06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0.048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1.78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3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22.5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1.45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210" w:firstLineChars="1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55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昭潭水厂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昭潭镇茂源饭店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0.68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6.94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2.48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210" w:firstLineChars="10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0.052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0.46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rPr>
          <w:cantSplit/>
          <w:trHeight w:val="33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0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26.3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2.38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0.20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210" w:firstLineChars="1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58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泥溪水厂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泥溪镇政府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检测标准   GB/T5750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</w:rPr>
              <w:t>(4、5、6、7、11、12)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uw-6100型紫外/可见光度计、TAS-990原子吸收仪、AFS-8220原子荧光光度计、培养箱等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775"/>
        <w:gridCol w:w="1260"/>
        <w:gridCol w:w="1305"/>
        <w:gridCol w:w="1965"/>
        <w:gridCol w:w="1215"/>
        <w:gridCol w:w="1196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名称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单位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检测结果</w:t>
            </w:r>
          </w:p>
        </w:tc>
        <w:tc>
          <w:tcPr>
            <w:tcW w:w="1305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196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名称</w:t>
            </w:r>
          </w:p>
        </w:tc>
        <w:tc>
          <w:tcPr>
            <w:tcW w:w="121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单位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末梢水</w:t>
            </w:r>
          </w:p>
        </w:tc>
        <w:tc>
          <w:tcPr>
            <w:tcW w:w="1305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96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 w:cs="黑体"/>
              </w:rPr>
            </w:pPr>
          </w:p>
        </w:tc>
        <w:tc>
          <w:tcPr>
            <w:tcW w:w="121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0.96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0.23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6.96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2.48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223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0.94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0.036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1.31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88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28.4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1.70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东至县疾病预防控制保健中心检测报告</w:t>
      </w:r>
    </w:p>
    <w:p>
      <w:pPr>
        <w:ind w:firstLine="210" w:firstLineChars="100"/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检测报告编号(样品受理编号)：</w:t>
      </w:r>
      <w:r>
        <w:rPr>
          <w:rFonts w:hint="eastAsia" w:ascii="宋体" w:hAnsi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</w:rPr>
        <w:t>HW20</w:t>
      </w:r>
      <w:r>
        <w:rPr>
          <w:rFonts w:hint="eastAsia" w:ascii="宋体" w:hAnsi="宋体" w:eastAsia="宋体" w:cs="宋体"/>
          <w:u w:val="single"/>
          <w:lang w:val="en-US" w:eastAsia="zh-CN"/>
        </w:rPr>
        <w:t>210</w:t>
      </w:r>
      <w:r>
        <w:rPr>
          <w:rFonts w:hint="eastAsia" w:ascii="宋体" w:hAnsi="宋体" w:cs="宋体"/>
          <w:u w:val="single"/>
          <w:lang w:val="en-US" w:eastAsia="zh-CN"/>
        </w:rPr>
        <w:t>61</w:t>
      </w:r>
      <w:r>
        <w:rPr>
          <w:rFonts w:hint="eastAsia" w:ascii="黑体" w:hAnsi="黑体" w:eastAsia="黑体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</w:rPr>
        <w:t xml:space="preserve"> </w:t>
      </w:r>
      <w:r>
        <w:rPr>
          <w:rFonts w:hint="eastAsia" w:ascii="黑体" w:hAnsi="黑体" w:eastAsia="黑体"/>
          <w:lang w:val="en-US" w:eastAsia="zh-CN"/>
        </w:rPr>
        <w:t xml:space="preserve">                                 </w:t>
      </w:r>
      <w:r>
        <w:rPr>
          <w:rFonts w:hint="eastAsia" w:ascii="宋体" w:hAnsi="宋体"/>
        </w:rPr>
        <w:t>共</w:t>
      </w:r>
      <w:r>
        <w:rPr>
          <w:rFonts w:hint="eastAsia" w:ascii="宋体" w:hAnsi="宋体"/>
          <w:u w:val="single"/>
        </w:rPr>
        <w:t xml:space="preserve"> 1 </w:t>
      </w:r>
      <w:r>
        <w:rPr>
          <w:rFonts w:hint="eastAsia" w:ascii="宋体" w:hAnsi="宋体"/>
        </w:rPr>
        <w:t>页    第</w:t>
      </w:r>
      <w:r>
        <w:rPr>
          <w:rFonts w:hint="eastAsia" w:ascii="宋体" w:hAnsi="宋体"/>
          <w:u w:val="single"/>
        </w:rPr>
        <w:t xml:space="preserve"> 1  </w:t>
      </w:r>
      <w:r>
        <w:rPr>
          <w:rFonts w:hint="eastAsia" w:ascii="宋体" w:hAnsi="宋体"/>
        </w:rPr>
        <w:t>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0"/>
        <w:gridCol w:w="94"/>
        <w:gridCol w:w="51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官港水厂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                                  </w:t>
            </w:r>
          </w:p>
        </w:tc>
        <w:tc>
          <w:tcPr>
            <w:tcW w:w="5119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样品名称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末梢水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送检单位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   东至县疾控中心公卫科  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样品数量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2500ml+500ml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18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采样地点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官港镇誉满楼大酒店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样品性状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液体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生产日期或批号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2021-04-12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执行标准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GB5749—2006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检测标准   GB/T5750(4、5、6、7、11、12)—2006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检测项目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        水质常规指标及氨氮分析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10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主要测试仪器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uw-6100型紫外/可见光度计、TAS-990原子吸收仪、AFS-8220原子荧光光度计、培养箱等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5090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收样日期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月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      </w:t>
            </w:r>
          </w:p>
        </w:tc>
        <w:tc>
          <w:tcPr>
            <w:tcW w:w="5213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完成日期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20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日             </w:t>
            </w:r>
          </w:p>
        </w:tc>
      </w:tr>
    </w:tbl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tbl>
      <w:tblPr>
        <w:tblStyle w:val="6"/>
        <w:tblW w:w="104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825"/>
        <w:gridCol w:w="1236"/>
        <w:gridCol w:w="1133"/>
        <w:gridCol w:w="2040"/>
        <w:gridCol w:w="1245"/>
        <w:gridCol w:w="1237"/>
        <w:gridCol w:w="1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16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ind w:left="-433" w:leftChars="-206" w:firstLine="494" w:firstLineChars="206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  <w:left w:val="nil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  <w:tc>
          <w:tcPr>
            <w:tcW w:w="204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检测项目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2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标准</w:t>
            </w:r>
          </w:p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检测结果</w:t>
            </w:r>
          </w:p>
        </w:tc>
        <w:tc>
          <w:tcPr>
            <w:tcW w:w="106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限值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6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133" w:type="dxa"/>
            <w:vMerge w:val="continue"/>
            <w:tcBorders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</w:rPr>
            </w:pPr>
          </w:p>
        </w:tc>
        <w:tc>
          <w:tcPr>
            <w:tcW w:w="12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末梢水</w:t>
            </w:r>
          </w:p>
        </w:tc>
        <w:tc>
          <w:tcPr>
            <w:tcW w:w="106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色度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度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氰化物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浑浊度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NTU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0.31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</w:rPr>
              <w:t>亚氯酸盐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臭和味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无臭无味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无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臭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异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味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PH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7.16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6.5~8.5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阴离子合成洗涤剂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＜0.05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肉眼可见物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/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无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ind w:left="-46" w:leftChars="-22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无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硫酸盐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1.63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铁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＜0.006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0.3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溶解性总固体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207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耗氧量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0.98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氨氮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锌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挥发酚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铝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0.007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氟化物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0.043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硒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三氯甲烷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0.0002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砷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四氯化碳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铅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＜0.0025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硝酸盐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0.92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铬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＜0.004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 xml:space="preserve">     二氧化氯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＜0.0005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菌落总数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CFU/ml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汞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＜0.0001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0.001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未检出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总硬度（CaCO</w:t>
            </w:r>
            <w:r>
              <w:rPr>
                <w:rFonts w:hint="eastAsia" w:ascii="仿宋" w:hAnsi="仿宋" w:eastAsia="仿宋" w:cs="仿宋"/>
                <w:vertAlign w:val="subscript"/>
              </w:rPr>
              <w:t>3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19.8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450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耐热大肠菌群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氯化物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0.52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大肠埃希氏菌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MPN/100ml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不得检出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游离余氯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mg/l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0.32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≥0.05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总α放射性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0.5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总β放射性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Bq/l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/</w:t>
            </w:r>
          </w:p>
        </w:tc>
        <w:tc>
          <w:tcPr>
            <w:tcW w:w="1133" w:type="dxa"/>
            <w:tcBorders>
              <w:top w:val="single" w:color="auto" w:sz="4" w:space="0"/>
              <w:left w:val="nil"/>
              <w:bottom w:val="single" w:color="auto" w:sz="4" w:space="0"/>
              <w:right w:val="thickThinSmallGap" w:color="auto" w:sz="1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2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1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lang w:val="en-US" w:eastAsia="zh-CN"/>
              </w:rPr>
            </w:pPr>
          </w:p>
        </w:tc>
      </w:tr>
    </w:tbl>
    <w:p>
      <w:pPr>
        <w:spacing w:line="300" w:lineRule="exact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本检测结果仅对所送样品检测项目负责(仅供参考，不能作为行政处罚依据）</w:t>
      </w:r>
    </w:p>
    <w:p>
      <w:pPr>
        <w:spacing w:line="3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>
      <w:pPr>
        <w:spacing w:line="300" w:lineRule="exact"/>
        <w:rPr>
          <w:rFonts w:hint="eastAsia" w:ascii="宋体" w:hAnsi="宋体"/>
        </w:r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2"/>
        <w:gridCol w:w="3402"/>
        <w:gridCol w:w="34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检测人：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tcBorders>
              <w:top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审核人：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检测机构盖章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批准人：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年  月  日</w:t>
            </w:r>
          </w:p>
        </w:tc>
        <w:tc>
          <w:tcPr>
            <w:tcW w:w="3402" w:type="dxa"/>
            <w:noWrap w:val="0"/>
            <w:vAlign w:val="bottom"/>
          </w:tcPr>
          <w:p>
            <w:pPr>
              <w:spacing w:line="300" w:lineRule="exact"/>
              <w:rPr>
                <w:rFonts w:ascii="宋体" w:hAnsi="宋体"/>
              </w:rPr>
            </w:pPr>
          </w:p>
        </w:tc>
      </w:tr>
    </w:tbl>
    <w:p/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b/>
          <w:bCs/>
          <w:color w:val="333333"/>
          <w:kern w:val="0"/>
          <w:sz w:val="24"/>
          <w:szCs w:val="24"/>
        </w:rPr>
        <w:br w:type="page"/>
      </w:r>
    </w:p>
    <w:p>
      <w:pPr>
        <w:widowControl/>
        <w:jc w:val="center"/>
        <w:rPr>
          <w:rFonts w:ascii="Times New Roman" w:hAnsi="Times New Roman" w:eastAsia="宋体" w:cs="Times New Roman"/>
          <w:bCs/>
          <w:color w:val="333333"/>
          <w:kern w:val="0"/>
          <w:sz w:val="22"/>
          <w:szCs w:val="24"/>
        </w:rPr>
        <w:sectPr>
          <w:pgSz w:w="11906" w:h="16838"/>
          <w:pgMar w:top="567" w:right="567" w:bottom="567" w:left="567" w:header="851" w:footer="992" w:gutter="0"/>
          <w:cols w:space="0" w:num="1"/>
          <w:rtlGutter w:val="0"/>
          <w:docGrid w:type="lines" w:linePitch="312" w:charSpace="0"/>
        </w:sectPr>
      </w:pPr>
    </w:p>
    <w:p>
      <w:pPr>
        <w:widowControl/>
        <w:ind w:firstLine="660" w:firstLineChars="300"/>
        <w:jc w:val="center"/>
        <w:rPr>
          <w:rFonts w:ascii="Times New Roman" w:hAnsi="Times New Roman" w:eastAsia="宋体" w:cs="Times New Roman"/>
          <w:bCs/>
          <w:color w:val="333333"/>
          <w:kern w:val="0"/>
          <w:sz w:val="22"/>
          <w:szCs w:val="24"/>
        </w:rPr>
      </w:pPr>
      <w:r>
        <w:rPr>
          <w:rFonts w:hint="eastAsia" w:ascii="Times New Roman" w:hAnsi="Times New Roman" w:eastAsia="宋体" w:cs="Times New Roman"/>
          <w:bCs/>
          <w:color w:val="333333"/>
          <w:kern w:val="0"/>
          <w:sz w:val="22"/>
          <w:szCs w:val="24"/>
        </w:rPr>
        <w:t>附件</w:t>
      </w:r>
      <w:r>
        <w:rPr>
          <w:rFonts w:ascii="Times New Roman" w:hAnsi="Times New Roman" w:eastAsia="宋体" w:cs="Times New Roman"/>
          <w:bCs/>
          <w:color w:val="333333"/>
          <w:kern w:val="0"/>
          <w:sz w:val="22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bCs/>
          <w:color w:val="333333"/>
          <w:kern w:val="0"/>
          <w:sz w:val="22"/>
          <w:szCs w:val="24"/>
          <w:lang w:val="en-US" w:eastAsia="zh-CN"/>
        </w:rPr>
        <w:t xml:space="preserve">    </w:t>
      </w:r>
      <w:r>
        <w:rPr>
          <w:rFonts w:hint="eastAsia" w:ascii="Times New Roman" w:hAnsi="Times New Roman" w:eastAsia="宋体" w:cs="Times New Roman"/>
          <w:b/>
          <w:bCs w:val="0"/>
          <w:color w:val="333333"/>
          <w:kern w:val="0"/>
          <w:sz w:val="32"/>
          <w:szCs w:val="32"/>
          <w:lang w:eastAsia="zh-CN"/>
        </w:rPr>
        <w:t>东至县第一</w:t>
      </w:r>
      <w:r>
        <w:rPr>
          <w:rFonts w:ascii="Times New Roman" w:hAnsi="Times New Roman" w:eastAsia="宋体" w:cs="Times New Roman"/>
          <w:b/>
          <w:bCs w:val="0"/>
          <w:color w:val="333333"/>
          <w:kern w:val="0"/>
          <w:sz w:val="32"/>
          <w:szCs w:val="32"/>
        </w:rPr>
        <w:t>季度</w:t>
      </w:r>
      <w:r>
        <w:rPr>
          <w:rFonts w:hint="eastAsia" w:ascii="Times New Roman" w:hAnsi="Times New Roman" w:eastAsia="宋体" w:cs="Times New Roman"/>
          <w:b/>
          <w:bCs w:val="0"/>
          <w:color w:val="333333"/>
          <w:kern w:val="0"/>
          <w:sz w:val="32"/>
          <w:szCs w:val="32"/>
        </w:rPr>
        <w:t>水质监测结果公示表</w:t>
      </w:r>
    </w:p>
    <w:tbl>
      <w:tblPr>
        <w:tblStyle w:val="6"/>
        <w:tblW w:w="5057" w:type="pct"/>
        <w:jc w:val="center"/>
        <w:tblBorders>
          <w:top w:val="single" w:color="333333" w:sz="8" w:space="0"/>
          <w:left w:val="single" w:color="333333" w:sz="8" w:space="0"/>
          <w:bottom w:val="single" w:color="333333" w:sz="8" w:space="0"/>
          <w:right w:val="single" w:color="333333" w:sz="8" w:space="0"/>
          <w:insideH w:val="single" w:color="333333" w:sz="8" w:space="0"/>
          <w:insideV w:val="single" w:color="333333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5"/>
        <w:gridCol w:w="776"/>
        <w:gridCol w:w="625"/>
        <w:gridCol w:w="531"/>
        <w:gridCol w:w="691"/>
        <w:gridCol w:w="782"/>
        <w:gridCol w:w="1153"/>
        <w:gridCol w:w="1209"/>
        <w:gridCol w:w="1115"/>
        <w:gridCol w:w="1580"/>
        <w:gridCol w:w="1360"/>
        <w:gridCol w:w="1473"/>
        <w:gridCol w:w="1005"/>
        <w:gridCol w:w="851"/>
        <w:gridCol w:w="996"/>
        <w:gridCol w:w="923"/>
      </w:tblGrid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年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季度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市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县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乡镇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供水单位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名称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样品编号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采样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日期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采样地点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经度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纬度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监测指标（项数）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水样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是否达标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不达标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项目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8" w:hRule="atLeast"/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大渡口镇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大渡口供水有限公司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019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4月7日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eastAsia="zh-CN"/>
              </w:rPr>
              <w:t>大渡口镇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eastAsia="zh-CN"/>
              </w:rPr>
              <w:t>渡口超市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117.045219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30.488716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胜利镇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胜江供水    有限公司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021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4月7日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胜利街道    陈小苗户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116.982280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30.409127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3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东流镇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东流水厂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024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4月7日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东流镇学湖路老街坊店       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116.982178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30.409012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否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4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花园乡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花园水厂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025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4月8日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花园中学      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117.016931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29.970666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5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葛公镇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葛公水厂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028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4月8日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葛公镇大华村程明忠户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117.178726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30.101035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洋湖镇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高山水厂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030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4月8日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洋湖镇高山社区服务中心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117.238424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30.158433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张溪镇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张溪镇供水有限公司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034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4月8日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张溪镇馨香园酒店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117.068167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30.273250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尧渡镇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建新配  水站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038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4月8日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尧渡镇大碑村姚文财户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116.926599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30.104555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2" w:hRule="atLeast"/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香隅镇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龙江供水公司</w:t>
            </w:r>
          </w:p>
        </w:tc>
        <w:tc>
          <w:tcPr>
            <w:tcW w:w="1209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040</w:t>
            </w:r>
          </w:p>
        </w:tc>
        <w:tc>
          <w:tcPr>
            <w:tcW w:w="111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4月9日</w:t>
            </w:r>
          </w:p>
        </w:tc>
        <w:tc>
          <w:tcPr>
            <w:tcW w:w="15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香隅镇同心村      天天乐大酒店</w:t>
            </w:r>
          </w:p>
        </w:tc>
        <w:tc>
          <w:tcPr>
            <w:tcW w:w="1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116.842820</w:t>
            </w:r>
          </w:p>
        </w:tc>
        <w:tc>
          <w:tcPr>
            <w:tcW w:w="147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30.063916</w:t>
            </w:r>
          </w:p>
        </w:tc>
        <w:tc>
          <w:tcPr>
            <w:tcW w:w="100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996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923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2" w:hRule="atLeast"/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木塔乡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木塔乡安全饮水工程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048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4月12日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木塔乡街道     祝美玲户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117.048291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29.776734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2" w:hRule="atLeast"/>
          <w:jc w:val="center"/>
        </w:trPr>
        <w:tc>
          <w:tcPr>
            <w:tcW w:w="19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4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1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20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24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龙泉镇</w:t>
            </w:r>
          </w:p>
        </w:tc>
        <w:tc>
          <w:tcPr>
            <w:tcW w:w="36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龙门水厂</w:t>
            </w:r>
          </w:p>
        </w:tc>
        <w:tc>
          <w:tcPr>
            <w:tcW w:w="38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051</w:t>
            </w:r>
          </w:p>
        </w:tc>
        <w:tc>
          <w:tcPr>
            <w:tcW w:w="35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4月12日</w:t>
            </w:r>
          </w:p>
        </w:tc>
        <w:tc>
          <w:tcPr>
            <w:tcW w:w="50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龙泉镇东至茶树良种厂</w:t>
            </w:r>
          </w:p>
        </w:tc>
        <w:tc>
          <w:tcPr>
            <w:tcW w:w="433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116.777075</w:t>
            </w:r>
          </w:p>
        </w:tc>
        <w:tc>
          <w:tcPr>
            <w:tcW w:w="469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29.604604</w:t>
            </w:r>
          </w:p>
        </w:tc>
        <w:tc>
          <w:tcPr>
            <w:tcW w:w="320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7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</w:tbl>
    <w:p>
      <w:pPr>
        <w:jc w:val="center"/>
        <w:rPr>
          <w:rFonts w:hint="eastAsia" w:ascii="仿宋" w:hAnsi="仿宋" w:eastAsia="仿宋" w:cs="仿宋"/>
          <w:sz w:val="21"/>
          <w:szCs w:val="21"/>
        </w:rPr>
      </w:pPr>
    </w:p>
    <w:p>
      <w:pPr>
        <w:jc w:val="center"/>
        <w:rPr>
          <w:rFonts w:ascii="Times New Roman" w:hAnsi="Times New Roman" w:cs="Times New Roman"/>
        </w:rPr>
      </w:pPr>
    </w:p>
    <w:p>
      <w:pPr>
        <w:jc w:val="center"/>
        <w:rPr>
          <w:rFonts w:ascii="Times New Roman" w:hAnsi="Times New Roman" w:cs="Times New Roman"/>
        </w:rPr>
      </w:pPr>
    </w:p>
    <w:p>
      <w:pPr>
        <w:jc w:val="center"/>
        <w:rPr>
          <w:rFonts w:ascii="Times New Roman" w:hAnsi="Times New Roman" w:cs="Times New Roman"/>
        </w:rPr>
      </w:pPr>
    </w:p>
    <w:p>
      <w:pPr>
        <w:widowControl/>
        <w:jc w:val="center"/>
        <w:rPr>
          <w:rFonts w:ascii="Times New Roman" w:hAnsi="Times New Roman" w:eastAsia="宋体" w:cs="Times New Roman"/>
          <w:b/>
          <w:bCs w:val="0"/>
          <w:color w:val="333333"/>
          <w:kern w:val="0"/>
          <w:sz w:val="32"/>
          <w:szCs w:val="32"/>
        </w:rPr>
      </w:pPr>
      <w:r>
        <w:rPr>
          <w:rFonts w:hint="eastAsia" w:ascii="Times New Roman" w:hAnsi="Times New Roman" w:eastAsia="宋体" w:cs="Times New Roman"/>
          <w:bCs/>
          <w:color w:val="333333"/>
          <w:kern w:val="0"/>
          <w:sz w:val="22"/>
          <w:szCs w:val="24"/>
        </w:rPr>
        <w:t>附件</w:t>
      </w:r>
      <w:r>
        <w:rPr>
          <w:rFonts w:ascii="Times New Roman" w:hAnsi="Times New Roman" w:eastAsia="宋体" w:cs="Times New Roman"/>
          <w:bCs/>
          <w:color w:val="333333"/>
          <w:kern w:val="0"/>
          <w:sz w:val="22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bCs/>
          <w:color w:val="333333"/>
          <w:kern w:val="0"/>
          <w:sz w:val="22"/>
          <w:szCs w:val="24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b/>
          <w:bCs w:val="0"/>
          <w:color w:val="333333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/>
          <w:bCs w:val="0"/>
          <w:color w:val="333333"/>
          <w:kern w:val="0"/>
          <w:sz w:val="32"/>
          <w:szCs w:val="32"/>
          <w:lang w:eastAsia="zh-CN"/>
        </w:rPr>
        <w:t>东至县第一</w:t>
      </w:r>
      <w:r>
        <w:rPr>
          <w:rFonts w:ascii="Times New Roman" w:hAnsi="Times New Roman" w:eastAsia="宋体" w:cs="Times New Roman"/>
          <w:b/>
          <w:bCs w:val="0"/>
          <w:color w:val="333333"/>
          <w:kern w:val="0"/>
          <w:sz w:val="32"/>
          <w:szCs w:val="32"/>
        </w:rPr>
        <w:t>季度</w:t>
      </w:r>
      <w:r>
        <w:rPr>
          <w:rFonts w:hint="eastAsia" w:ascii="Times New Roman" w:hAnsi="Times New Roman" w:eastAsia="宋体" w:cs="Times New Roman"/>
          <w:b/>
          <w:bCs w:val="0"/>
          <w:color w:val="333333"/>
          <w:kern w:val="0"/>
          <w:sz w:val="32"/>
          <w:szCs w:val="32"/>
        </w:rPr>
        <w:t>水质监测结果公示表</w:t>
      </w:r>
    </w:p>
    <w:tbl>
      <w:tblPr>
        <w:tblStyle w:val="6"/>
        <w:tblW w:w="5075" w:type="pct"/>
        <w:jc w:val="center"/>
        <w:tblBorders>
          <w:top w:val="single" w:color="333333" w:sz="8" w:space="0"/>
          <w:left w:val="single" w:color="333333" w:sz="8" w:space="0"/>
          <w:bottom w:val="single" w:color="333333" w:sz="8" w:space="0"/>
          <w:right w:val="single" w:color="333333" w:sz="8" w:space="0"/>
          <w:insideH w:val="single" w:color="333333" w:sz="8" w:space="0"/>
          <w:insideV w:val="single" w:color="333333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618"/>
        <w:gridCol w:w="643"/>
        <w:gridCol w:w="580"/>
        <w:gridCol w:w="684"/>
        <w:gridCol w:w="964"/>
        <w:gridCol w:w="1191"/>
        <w:gridCol w:w="1109"/>
        <w:gridCol w:w="1172"/>
        <w:gridCol w:w="1746"/>
        <w:gridCol w:w="1339"/>
        <w:gridCol w:w="1295"/>
        <w:gridCol w:w="1147"/>
        <w:gridCol w:w="757"/>
        <w:gridCol w:w="975"/>
        <w:gridCol w:w="943"/>
      </w:tblGrid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年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季度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县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乡镇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供水单位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名称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样品编号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采样日期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采样地点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经度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纬度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监测指标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（项数）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水样是否达标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不达标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项目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青山乡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青山水厂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054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4月12日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青山村       清河饭店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116.697393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29.694239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昭潭镇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昭潭水厂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055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4月12日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昭潭镇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茂源饭店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116.812947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29.683145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泥溪镇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泥溪水厂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058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4月12日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泥溪镇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政府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116.864971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29.790896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官港镇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官港水厂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061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4月12日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官港镇誉满楼 大酒店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116.930670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29.914493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农水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尧渡镇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县水厂梅城配水站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041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4月9日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梅城配水站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厂区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117.025116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30.121150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城市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供水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尧渡镇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县水厂梅城配水站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042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4月9日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至德路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印象鸿庆楼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117.023480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30.110960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城市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供水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尧渡镇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县水厂梅城配水站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043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4月9日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东流路       寻味乡情饭店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117.021936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30.098214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城市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供水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尧渡镇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县水厂东山制水部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044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4月9日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尧南路       县卫健委院内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117.015693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30.095675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城市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供水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尧渡镇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县水厂东山制水部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045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4月9日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建设路       池州工业学校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117.014953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30.093009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城市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供水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2021</w:t>
            </w: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二</w:t>
            </w: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</w:t>
            </w: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</w:t>
            </w:r>
          </w:p>
        </w:tc>
        <w:tc>
          <w:tcPr>
            <w:tcW w:w="306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尧渡镇</w:t>
            </w: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县水厂东山制水部</w:t>
            </w:r>
          </w:p>
        </w:tc>
        <w:tc>
          <w:tcPr>
            <w:tcW w:w="35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HW2021  046</w:t>
            </w: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4月9日</w:t>
            </w: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东山制水车间</w:t>
            </w: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117.014917</w:t>
            </w: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30.080378</w:t>
            </w: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是</w:t>
            </w: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29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城市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供水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  <w:jc w:val="center"/>
        </w:trPr>
        <w:tc>
          <w:tcPr>
            <w:tcW w:w="18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196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18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217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306" w:type="pct"/>
            <w:shd w:val="clear" w:color="auto" w:fill="FFFFFF"/>
          </w:tcPr>
          <w:p>
            <w:pPr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378" w:type="pct"/>
            <w:shd w:val="clear" w:color="auto" w:fill="FFFFFF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352" w:type="pct"/>
            <w:shd w:val="clear" w:color="auto" w:fill="FFFFFF"/>
          </w:tcPr>
          <w:p>
            <w:pPr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372" w:type="pct"/>
            <w:shd w:val="clear" w:color="auto" w:fill="FFFFFF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554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425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411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364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309" w:type="pct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  <w:tc>
          <w:tcPr>
            <w:tcW w:w="299" w:type="pct"/>
            <w:shd w:val="clear" w:color="auto" w:fill="FFFFFF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</w:rPr>
      </w:pPr>
    </w:p>
    <w:p>
      <w:pPr>
        <w:jc w:val="center"/>
        <w:rPr>
          <w:rFonts w:ascii="Times New Roman" w:hAnsi="Times New Roman" w:cs="Times New Roman"/>
        </w:rPr>
      </w:pPr>
    </w:p>
    <w:p>
      <w:pPr>
        <w:widowControl/>
        <w:jc w:val="center"/>
        <w:rPr>
          <w:rFonts w:hint="eastAsia" w:ascii="Times New Roman" w:hAnsi="Times New Roman" w:eastAsia="宋体" w:cs="Times New Roman"/>
          <w:bCs/>
          <w:color w:val="333333"/>
          <w:kern w:val="0"/>
          <w:sz w:val="22"/>
          <w:szCs w:val="24"/>
        </w:rPr>
      </w:pPr>
    </w:p>
    <w:p>
      <w:pPr>
        <w:rPr>
          <w:rFonts w:ascii="Times New Roman" w:hAnsi="Times New Roman" w:cs="Times New Roman"/>
        </w:rPr>
      </w:pPr>
    </w:p>
    <w:sectPr>
      <w:pgSz w:w="16838" w:h="11906" w:orient="landscape"/>
      <w:pgMar w:top="567" w:right="680" w:bottom="567" w:left="680" w:header="851" w:footer="992" w:gutter="0"/>
      <w:cols w:space="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E0"/>
    <w:rsid w:val="00050B21"/>
    <w:rsid w:val="00114F12"/>
    <w:rsid w:val="0015480F"/>
    <w:rsid w:val="00194A8C"/>
    <w:rsid w:val="00246DB8"/>
    <w:rsid w:val="002C158E"/>
    <w:rsid w:val="002E31C2"/>
    <w:rsid w:val="002E7C31"/>
    <w:rsid w:val="003032CD"/>
    <w:rsid w:val="003A457D"/>
    <w:rsid w:val="003F6820"/>
    <w:rsid w:val="0040173C"/>
    <w:rsid w:val="00452126"/>
    <w:rsid w:val="004A604B"/>
    <w:rsid w:val="00566469"/>
    <w:rsid w:val="005E4DB4"/>
    <w:rsid w:val="00622538"/>
    <w:rsid w:val="006B564E"/>
    <w:rsid w:val="006C14E6"/>
    <w:rsid w:val="006F1EDE"/>
    <w:rsid w:val="007024D6"/>
    <w:rsid w:val="007D64A9"/>
    <w:rsid w:val="00894A69"/>
    <w:rsid w:val="008A6E13"/>
    <w:rsid w:val="009A01DF"/>
    <w:rsid w:val="00AC72B2"/>
    <w:rsid w:val="00B0364B"/>
    <w:rsid w:val="00B30042"/>
    <w:rsid w:val="00B423FF"/>
    <w:rsid w:val="00B547F0"/>
    <w:rsid w:val="00B56AED"/>
    <w:rsid w:val="00B75827"/>
    <w:rsid w:val="00BB14BF"/>
    <w:rsid w:val="00BD6EDC"/>
    <w:rsid w:val="00C01F00"/>
    <w:rsid w:val="00C3501A"/>
    <w:rsid w:val="00CB2F89"/>
    <w:rsid w:val="00D263BE"/>
    <w:rsid w:val="00D27E03"/>
    <w:rsid w:val="00DA1431"/>
    <w:rsid w:val="00EF577E"/>
    <w:rsid w:val="00F841EF"/>
    <w:rsid w:val="00FF6FE0"/>
    <w:rsid w:val="01205EC5"/>
    <w:rsid w:val="02976D2F"/>
    <w:rsid w:val="02D824F5"/>
    <w:rsid w:val="0B961A73"/>
    <w:rsid w:val="0BA14A85"/>
    <w:rsid w:val="10180CF5"/>
    <w:rsid w:val="259F5914"/>
    <w:rsid w:val="2F1B0E09"/>
    <w:rsid w:val="48A822F1"/>
    <w:rsid w:val="571B5BE8"/>
    <w:rsid w:val="58504B20"/>
    <w:rsid w:val="73245B1C"/>
    <w:rsid w:val="74E7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widowControl/>
      <w:jc w:val="left"/>
      <w:outlineLvl w:val="0"/>
    </w:pPr>
    <w:rPr>
      <w:rFonts w:ascii="宋体" w:hAnsi="宋体" w:eastAsia="宋体" w:cs="宋体"/>
      <w:kern w:val="36"/>
      <w:sz w:val="30"/>
      <w:szCs w:val="3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semiHidden/>
    <w:unhideWhenUsed/>
    <w:qFormat/>
    <w:uiPriority w:val="99"/>
    <w:rPr>
      <w:color w:val="333333"/>
      <w:u w:val="none"/>
      <w:shd w:val="clear" w:color="auto" w:fill="auto"/>
    </w:rPr>
  </w:style>
  <w:style w:type="character" w:customStyle="1" w:styleId="9">
    <w:name w:val="标题 1 字符"/>
    <w:basedOn w:val="7"/>
    <w:link w:val="2"/>
    <w:qFormat/>
    <w:uiPriority w:val="9"/>
    <w:rPr>
      <w:rFonts w:ascii="宋体" w:hAnsi="宋体" w:eastAsia="宋体" w:cs="宋体"/>
      <w:kern w:val="36"/>
      <w:sz w:val="30"/>
      <w:szCs w:val="30"/>
    </w:rPr>
  </w:style>
  <w:style w:type="character" w:customStyle="1" w:styleId="10">
    <w:name w:val="sp2"/>
    <w:basedOn w:val="7"/>
    <w:qFormat/>
    <w:uiPriority w:val="0"/>
  </w:style>
  <w:style w:type="character" w:customStyle="1" w:styleId="11">
    <w:name w:val="j-info-hit"/>
    <w:basedOn w:val="7"/>
    <w:qFormat/>
    <w:uiPriority w:val="0"/>
  </w:style>
  <w:style w:type="character" w:customStyle="1" w:styleId="12">
    <w:name w:val="font"/>
    <w:basedOn w:val="7"/>
    <w:qFormat/>
    <w:uiPriority w:val="0"/>
  </w:style>
  <w:style w:type="character" w:customStyle="1" w:styleId="13">
    <w:name w:val="share2"/>
    <w:basedOn w:val="7"/>
    <w:qFormat/>
    <w:uiPriority w:val="0"/>
  </w:style>
  <w:style w:type="character" w:customStyle="1" w:styleId="14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5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143</Words>
  <Characters>816</Characters>
  <Lines>6</Lines>
  <Paragraphs>1</Paragraphs>
  <TotalTime>3</TotalTime>
  <ScaleCrop>false</ScaleCrop>
  <LinksUpToDate>false</LinksUpToDate>
  <CharactersWithSpaces>958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2020-06-10T01:53:00Z</dcterms:created>
  <dc:creator>马蕾</dc:creator>
  <cp:lastModifiedBy>空白</cp:lastModifiedBy>
  <dcterms:modified xsi:type="dcterms:W3CDTF">2021-07-07T02:18:03Z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F08630DC493F454690766E8B2E0EE37C</vt:lpwstr>
  </property>
</Properties>
</file>